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300140" w14:paraId="6AF3C3B9" w14:textId="77777777">
        <w:tc>
          <w:tcPr>
            <w:tcW w:w="509" w:type="dxa"/>
          </w:tcPr>
          <w:p w14:paraId="6AF3C3B7" w14:textId="77777777" w:rsidR="00300140" w:rsidRDefault="00406B44">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AF3C3B8" w14:textId="77777777" w:rsidR="00300140" w:rsidRDefault="00406B44">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67.</w:t>
            </w:r>
            <w:r>
              <w:rPr>
                <w:rFonts w:ascii="黑体" w:eastAsia="黑体" w:hAnsi="黑体"/>
                <w:sz w:val="21"/>
                <w:szCs w:val="21"/>
              </w:rPr>
              <w:t>080</w:t>
            </w:r>
            <w:r>
              <w:rPr>
                <w:rFonts w:ascii="黑体" w:eastAsia="黑体" w:hAnsi="黑体"/>
                <w:sz w:val="21"/>
                <w:szCs w:val="21"/>
              </w:rPr>
              <w:fldChar w:fldCharType="end"/>
            </w:r>
            <w:bookmarkEnd w:id="0"/>
          </w:p>
        </w:tc>
      </w:tr>
      <w:tr w:rsidR="00300140" w14:paraId="6AF3C3BE" w14:textId="77777777">
        <w:tc>
          <w:tcPr>
            <w:tcW w:w="509" w:type="dxa"/>
          </w:tcPr>
          <w:p w14:paraId="6AF3C3BA" w14:textId="77777777" w:rsidR="00300140" w:rsidRDefault="00406B44">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300140" w14:paraId="6AF3C3BC" w14:textId="77777777">
              <w:trPr>
                <w:trHeight w:hRule="exact" w:val="1021"/>
              </w:trPr>
              <w:tc>
                <w:tcPr>
                  <w:tcW w:w="9242" w:type="dxa"/>
                  <w:vAlign w:val="center"/>
                </w:tcPr>
                <w:p w14:paraId="6AF3C3BB" w14:textId="77777777" w:rsidR="00300140" w:rsidRDefault="00406B44" w:rsidP="001C68A3">
                  <w:pPr>
                    <w:pStyle w:val="afffff0"/>
                    <w:framePr w:w="0" w:hRule="auto" w:wrap="auto" w:hAnchor="text" w:xAlign="left" w:yAlign="inline" w:anchorLock="0"/>
                    <w:ind w:left="420" w:right="624"/>
                    <w:rPr>
                      <w:rFonts w:ascii="宋体" w:hAnsi="宋体"/>
                      <w:sz w:val="28"/>
                      <w:szCs w:val="28"/>
                    </w:rPr>
                  </w:pPr>
                  <w:r>
                    <w:rPr>
                      <w:noProof/>
                    </w:rPr>
                    <w:drawing>
                      <wp:inline distT="0" distB="0" distL="0" distR="0" wp14:anchorId="6AF3C44E" wp14:editId="6AF3C44F">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6AF3C450" wp14:editId="6AF3C451">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6AF3C3BD" w14:textId="77777777" w:rsidR="00300140" w:rsidRDefault="00406B44">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 xml:space="preserve">X </w:t>
            </w:r>
            <w:r>
              <w:rPr>
                <w:rFonts w:ascii="黑体" w:eastAsia="黑体" w:hAnsi="黑体"/>
                <w:sz w:val="21"/>
                <w:szCs w:val="21"/>
              </w:rPr>
              <w:t>31</w:t>
            </w:r>
            <w:r>
              <w:rPr>
                <w:rFonts w:ascii="黑体" w:eastAsia="黑体" w:hAnsi="黑体"/>
                <w:sz w:val="21"/>
                <w:szCs w:val="21"/>
              </w:rPr>
              <w:fldChar w:fldCharType="end"/>
            </w:r>
            <w:bookmarkEnd w:id="2"/>
          </w:p>
        </w:tc>
      </w:tr>
    </w:tbl>
    <w:bookmarkStart w:id="3" w:name="_Hlk26473981"/>
    <w:p w14:paraId="6AF3C3BF" w14:textId="77777777" w:rsidR="00300140" w:rsidRDefault="00406B44">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6AF3C3C0" w14:textId="77777777" w:rsidR="00300140" w:rsidRDefault="00406B44">
      <w:pPr>
        <w:pStyle w:val="affffffffff3"/>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6AF3C3C1" w14:textId="77777777" w:rsidR="00300140" w:rsidRDefault="00406B44">
      <w:pPr>
        <w:pStyle w:val="affffffffff4"/>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6AF3C3C2" w14:textId="77777777" w:rsidR="00300140" w:rsidRDefault="00406B44">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AF3C452" wp14:editId="6AF3C453">
                <wp:simplePos x="0" y="0"/>
                <wp:positionH relativeFrom="page">
                  <wp:posOffset>900430</wp:posOffset>
                </wp:positionH>
                <wp:positionV relativeFrom="page">
                  <wp:posOffset>2700020</wp:posOffset>
                </wp:positionV>
                <wp:extent cx="6120130" cy="0"/>
                <wp:effectExtent l="0" t="0" r="13970" b="19050"/>
                <wp:wrapNone/>
                <wp:docPr id="76"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F664D4"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" o:allowoverlap="f">
                <w10:wrap anchorx="page" anchory="page"/>
              </v:line>
            </w:pict>
          </mc:Fallback>
        </mc:AlternateContent>
      </w:r>
    </w:p>
    <w:p w14:paraId="6AF3C3C3" w14:textId="77777777" w:rsidR="00300140" w:rsidRDefault="00300140">
      <w:pPr>
        <w:pStyle w:val="afffff1"/>
        <w:framePr w:w="9639" w:h="6976" w:hRule="exact" w:hSpace="0" w:vSpace="0" w:wrap="around" w:hAnchor="page" w:y="6408"/>
        <w:jc w:val="center"/>
        <w:rPr>
          <w:rFonts w:ascii="黑体" w:eastAsia="黑体" w:hAnsi="黑体"/>
          <w:b w:val="0"/>
          <w:bCs w:val="0"/>
          <w:w w:val="100"/>
        </w:rPr>
      </w:pPr>
    </w:p>
    <w:p w14:paraId="6AF3C3C4" w14:textId="77777777" w:rsidR="00300140" w:rsidRDefault="00406B44">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白砂糖智能化生产技术规范</w:t>
      </w:r>
      <w:r>
        <w:fldChar w:fldCharType="end"/>
      </w:r>
      <w:bookmarkEnd w:id="9"/>
    </w:p>
    <w:p w14:paraId="6AF3C3C5" w14:textId="77777777" w:rsidR="00300140" w:rsidRDefault="00300140">
      <w:pPr>
        <w:framePr w:w="9639" w:h="6974" w:hRule="exact" w:wrap="around" w:vAnchor="page" w:hAnchor="page" w:x="1419" w:y="6408" w:anchorLock="1"/>
        <w:ind w:left="-1418"/>
      </w:pPr>
    </w:p>
    <w:p w14:paraId="6AF3C3C6" w14:textId="77777777" w:rsidR="00300140" w:rsidRDefault="00406B44">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specification for intelligent production of white granulated sugar</w:t>
      </w:r>
      <w:r>
        <w:rPr>
          <w:rFonts w:ascii="黑体" w:eastAsia="黑体" w:hAnsi="黑体"/>
          <w:szCs w:val="28"/>
        </w:rPr>
        <w:fldChar w:fldCharType="end"/>
      </w:r>
      <w:bookmarkEnd w:id="10"/>
    </w:p>
    <w:p w14:paraId="6AF3C3C7" w14:textId="77777777" w:rsidR="00300140" w:rsidRDefault="00300140">
      <w:pPr>
        <w:framePr w:w="9639" w:h="6974" w:hRule="exact" w:wrap="around" w:vAnchor="page" w:hAnchor="page" w:x="1419" w:y="6408" w:anchorLock="1"/>
        <w:spacing w:line="760" w:lineRule="exact"/>
        <w:ind w:left="-1418"/>
      </w:pPr>
    </w:p>
    <w:p w14:paraId="6AF3C3C8" w14:textId="77777777" w:rsidR="00300140" w:rsidRDefault="00300140">
      <w:pPr>
        <w:pStyle w:val="afffffff9"/>
        <w:framePr w:w="9639" w:h="6974" w:hRule="exact" w:wrap="around" w:vAnchor="page" w:hAnchor="page" w:x="1419" w:y="6408" w:anchorLock="1"/>
        <w:textAlignment w:val="bottom"/>
        <w:rPr>
          <w:rFonts w:eastAsia="黑体"/>
          <w:szCs w:val="28"/>
        </w:rPr>
      </w:pPr>
    </w:p>
    <w:p w14:paraId="6AF3C3C9" w14:textId="77777777" w:rsidR="00300140" w:rsidRDefault="00406B44">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14:paraId="6AF3C3CA" w14:textId="77777777" w:rsidR="00300140" w:rsidRDefault="00300140">
      <w:pPr>
        <w:pStyle w:val="afffffff9"/>
        <w:framePr w:w="9639" w:h="6974" w:hRule="exact" w:wrap="around" w:vAnchor="page" w:hAnchor="page" w:x="1419" w:y="6408" w:anchorLock="1"/>
        <w:spacing w:before="440" w:after="160"/>
        <w:textAlignment w:val="bottom"/>
        <w:rPr>
          <w:sz w:val="24"/>
          <w:szCs w:val="28"/>
        </w:rPr>
      </w:pPr>
    </w:p>
    <w:p w14:paraId="6AF3C3CB" w14:textId="77777777" w:rsidR="00300140" w:rsidRDefault="00406B44">
      <w:pPr>
        <w:pStyle w:val="afffffff9"/>
        <w:framePr w:w="9639" w:h="6974" w:hRule="exact" w:wrap="around" w:vAnchor="page" w:hAnchor="page" w:x="1419" w:y="6408" w:anchorLock="1"/>
        <w:spacing w:before="180" w:line="240" w:lineRule="atLeast"/>
        <w:textAlignment w:val="bottom"/>
        <w:rPr>
          <w:sz w:val="21"/>
          <w:szCs w:val="28"/>
        </w:rPr>
      </w:pPr>
      <w:r>
        <w:rPr>
          <w:rFonts w:ascii="Calibri" w:hAnsi="Calibri"/>
          <w:b/>
          <w:kern w:val="2"/>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rFonts w:ascii="Calibri" w:hAnsi="Calibri"/>
          <w:b/>
          <w:kern w:val="2"/>
          <w:sz w:val="21"/>
          <w:szCs w:val="28"/>
        </w:rPr>
        <w:instrText xml:space="preserve"> FORMDROPDOWN </w:instrText>
      </w:r>
      <w:r>
        <w:rPr>
          <w:rFonts w:ascii="Calibri" w:hAnsi="Calibri"/>
          <w:b/>
          <w:kern w:val="2"/>
          <w:sz w:val="21"/>
          <w:szCs w:val="28"/>
        </w:rPr>
      </w:r>
      <w:r>
        <w:rPr>
          <w:rFonts w:ascii="Calibri" w:hAnsi="Calibri"/>
          <w:b/>
          <w:kern w:val="2"/>
          <w:sz w:val="21"/>
          <w:szCs w:val="28"/>
        </w:rPr>
        <w:fldChar w:fldCharType="end"/>
      </w:r>
      <w:bookmarkEnd w:id="12"/>
    </w:p>
    <w:p w14:paraId="6AF3C3CC" w14:textId="77777777" w:rsidR="00300140" w:rsidRDefault="00406B44">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6AF3C3CD" w14:textId="77777777" w:rsidR="00300140" w:rsidRDefault="00406B44">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6AF3C3CE" w14:textId="77777777" w:rsidR="00300140" w:rsidRDefault="00406B44">
      <w:pPr>
        <w:pStyle w:val="affffffff9"/>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6AF3C3CF" w14:textId="77777777" w:rsidR="00300140" w:rsidRDefault="00406B44">
      <w:pPr>
        <w:rPr>
          <w:rFonts w:ascii="宋体" w:hAnsi="宋体"/>
          <w:sz w:val="28"/>
          <w:szCs w:val="28"/>
        </w:rPr>
        <w:sectPr w:rsidR="00300140" w:rsidSect="00EC7356">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6AF3C454" wp14:editId="6AF3C455">
                <wp:simplePos x="0" y="0"/>
                <wp:positionH relativeFrom="page">
                  <wp:posOffset>899795</wp:posOffset>
                </wp:positionH>
                <wp:positionV relativeFrom="page">
                  <wp:posOffset>9252585</wp:posOffset>
                </wp:positionV>
                <wp:extent cx="6120130" cy="0"/>
                <wp:effectExtent l="0" t="0" r="13970" b="19050"/>
                <wp:wrapNone/>
                <wp:docPr id="7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C6229AB"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">
                <w10:wrap anchorx="page" anchory="page"/>
                <w10:anchorlock/>
              </v:line>
            </w:pict>
          </mc:Fallback>
        </mc:AlternateContent>
      </w:r>
    </w:p>
    <w:p w14:paraId="18883D5A" w14:textId="28108C78" w:rsidR="00EC7356" w:rsidRDefault="00EC7356" w:rsidP="00EC7356">
      <w:pPr>
        <w:pStyle w:val="affffffb"/>
        <w:spacing w:after="360"/>
        <w:rPr>
          <w:rFonts w:hint="eastAsia"/>
        </w:rPr>
      </w:pPr>
      <w:bookmarkStart w:id="20" w:name="_Toc180868547"/>
      <w:bookmarkStart w:id="21" w:name="_Toc181810618"/>
      <w:bookmarkStart w:id="22" w:name="_Toc206882234"/>
      <w:bookmarkStart w:id="23" w:name="_Toc213422455"/>
      <w:bookmarkStart w:id="24" w:name="BookMark1"/>
      <w:bookmarkStart w:id="25" w:name="_GoBack"/>
      <w:bookmarkEnd w:id="25"/>
      <w:r w:rsidRPr="00EC7356">
        <w:rPr>
          <w:rFonts w:hint="eastAsia"/>
          <w:spacing w:val="320"/>
        </w:rPr>
        <w:lastRenderedPageBreak/>
        <w:t>目</w:t>
      </w:r>
      <w:r>
        <w:rPr>
          <w:rFonts w:hint="eastAsia"/>
        </w:rPr>
        <w:t>次</w:t>
      </w:r>
    </w:p>
    <w:p w14:paraId="7E05D035" w14:textId="77777777" w:rsidR="00EC7356" w:rsidRPr="00EC7356" w:rsidRDefault="00EC7356">
      <w:pPr>
        <w:pStyle w:val="10"/>
        <w:tabs>
          <w:tab w:val="right" w:leader="dot" w:pos="9344"/>
        </w:tabs>
        <w:rPr>
          <w:rFonts w:asciiTheme="minorHAnsi" w:eastAsiaTheme="minorEastAsia" w:hAnsiTheme="minorHAnsi" w:cstheme="minorBidi"/>
          <w:noProof/>
          <w:szCs w:val="22"/>
        </w:rPr>
      </w:pPr>
      <w:r w:rsidRPr="00EC7356">
        <w:fldChar w:fldCharType="begin"/>
      </w:r>
      <w:r w:rsidRPr="00EC7356">
        <w:instrText xml:space="preserve"> TOC \o "1-1" \h </w:instrText>
      </w:r>
      <w:r w:rsidRPr="00EC7356">
        <w:fldChar w:fldCharType="separate"/>
      </w:r>
      <w:hyperlink w:anchor="_Toc213683608" w:history="1">
        <w:r w:rsidRPr="00EC7356">
          <w:rPr>
            <w:rStyle w:val="affffd"/>
            <w:rFonts w:hint="eastAsia"/>
            <w:noProof/>
          </w:rPr>
          <w:t>前言</w:t>
        </w:r>
        <w:r w:rsidRPr="00EC7356">
          <w:rPr>
            <w:noProof/>
          </w:rPr>
          <w:tab/>
        </w:r>
        <w:r w:rsidRPr="00EC7356">
          <w:rPr>
            <w:noProof/>
          </w:rPr>
          <w:fldChar w:fldCharType="begin"/>
        </w:r>
        <w:r w:rsidRPr="00EC7356">
          <w:rPr>
            <w:noProof/>
          </w:rPr>
          <w:instrText xml:space="preserve"> PAGEREF _Toc213683608 \h </w:instrText>
        </w:r>
        <w:r w:rsidRPr="00EC7356">
          <w:rPr>
            <w:noProof/>
          </w:rPr>
        </w:r>
        <w:r w:rsidRPr="00EC7356">
          <w:rPr>
            <w:noProof/>
          </w:rPr>
          <w:fldChar w:fldCharType="separate"/>
        </w:r>
        <w:r w:rsidR="00425022">
          <w:rPr>
            <w:noProof/>
          </w:rPr>
          <w:t>II</w:t>
        </w:r>
        <w:r w:rsidRPr="00EC7356">
          <w:rPr>
            <w:noProof/>
          </w:rPr>
          <w:fldChar w:fldCharType="end"/>
        </w:r>
      </w:hyperlink>
    </w:p>
    <w:p w14:paraId="401170F9" w14:textId="4DF1B052" w:rsidR="00EC7356" w:rsidRPr="00EC7356" w:rsidRDefault="00EC7356">
      <w:pPr>
        <w:pStyle w:val="10"/>
        <w:tabs>
          <w:tab w:val="right" w:leader="dot" w:pos="9344"/>
        </w:tabs>
        <w:rPr>
          <w:rFonts w:asciiTheme="minorHAnsi" w:eastAsiaTheme="minorEastAsia" w:hAnsiTheme="minorHAnsi" w:cstheme="minorBidi"/>
          <w:noProof/>
          <w:szCs w:val="22"/>
        </w:rPr>
      </w:pPr>
      <w:hyperlink w:anchor="_Toc213683609" w:history="1">
        <w:r w:rsidRPr="00EC7356">
          <w:rPr>
            <w:rStyle w:val="affffd"/>
            <w:noProof/>
          </w:rPr>
          <w:t>1</w:t>
        </w:r>
        <w:r>
          <w:rPr>
            <w:rStyle w:val="affffd"/>
            <w:noProof/>
          </w:rPr>
          <w:t xml:space="preserve"> </w:t>
        </w:r>
        <w:r w:rsidRPr="00EC7356">
          <w:rPr>
            <w:rStyle w:val="affffd"/>
            <w:rFonts w:hint="eastAsia"/>
            <w:noProof/>
          </w:rPr>
          <w:t xml:space="preserve"> 范围</w:t>
        </w:r>
        <w:r w:rsidRPr="00EC7356">
          <w:rPr>
            <w:noProof/>
          </w:rPr>
          <w:tab/>
        </w:r>
        <w:r w:rsidRPr="00EC7356">
          <w:rPr>
            <w:noProof/>
          </w:rPr>
          <w:fldChar w:fldCharType="begin"/>
        </w:r>
        <w:r w:rsidRPr="00EC7356">
          <w:rPr>
            <w:noProof/>
          </w:rPr>
          <w:instrText xml:space="preserve"> PAGEREF _Toc213683609 \h </w:instrText>
        </w:r>
        <w:r w:rsidRPr="00EC7356">
          <w:rPr>
            <w:noProof/>
          </w:rPr>
        </w:r>
        <w:r w:rsidRPr="00EC7356">
          <w:rPr>
            <w:noProof/>
          </w:rPr>
          <w:fldChar w:fldCharType="separate"/>
        </w:r>
        <w:r w:rsidR="00425022">
          <w:rPr>
            <w:noProof/>
          </w:rPr>
          <w:t>1</w:t>
        </w:r>
        <w:r w:rsidRPr="00EC7356">
          <w:rPr>
            <w:noProof/>
          </w:rPr>
          <w:fldChar w:fldCharType="end"/>
        </w:r>
      </w:hyperlink>
    </w:p>
    <w:p w14:paraId="7827D3B3" w14:textId="4C06274C" w:rsidR="00EC7356" w:rsidRPr="00EC7356" w:rsidRDefault="00EC7356">
      <w:pPr>
        <w:pStyle w:val="10"/>
        <w:tabs>
          <w:tab w:val="right" w:leader="dot" w:pos="9344"/>
        </w:tabs>
        <w:rPr>
          <w:rFonts w:asciiTheme="minorHAnsi" w:eastAsiaTheme="minorEastAsia" w:hAnsiTheme="minorHAnsi" w:cstheme="minorBidi"/>
          <w:noProof/>
          <w:szCs w:val="22"/>
        </w:rPr>
      </w:pPr>
      <w:hyperlink w:anchor="_Toc213683610" w:history="1">
        <w:r w:rsidRPr="00EC7356">
          <w:rPr>
            <w:rStyle w:val="affffd"/>
            <w:noProof/>
          </w:rPr>
          <w:t>2</w:t>
        </w:r>
        <w:r>
          <w:rPr>
            <w:rStyle w:val="affffd"/>
            <w:noProof/>
          </w:rPr>
          <w:t xml:space="preserve"> </w:t>
        </w:r>
        <w:r w:rsidRPr="00EC7356">
          <w:rPr>
            <w:rStyle w:val="affffd"/>
            <w:rFonts w:hint="eastAsia"/>
            <w:noProof/>
          </w:rPr>
          <w:t xml:space="preserve"> 规范性引用文件</w:t>
        </w:r>
        <w:r w:rsidRPr="00EC7356">
          <w:rPr>
            <w:noProof/>
          </w:rPr>
          <w:tab/>
        </w:r>
        <w:r w:rsidRPr="00EC7356">
          <w:rPr>
            <w:noProof/>
          </w:rPr>
          <w:fldChar w:fldCharType="begin"/>
        </w:r>
        <w:r w:rsidRPr="00EC7356">
          <w:rPr>
            <w:noProof/>
          </w:rPr>
          <w:instrText xml:space="preserve"> PAGEREF _Toc213683610 \h </w:instrText>
        </w:r>
        <w:r w:rsidRPr="00EC7356">
          <w:rPr>
            <w:noProof/>
          </w:rPr>
        </w:r>
        <w:r w:rsidRPr="00EC7356">
          <w:rPr>
            <w:noProof/>
          </w:rPr>
          <w:fldChar w:fldCharType="separate"/>
        </w:r>
        <w:r w:rsidR="00425022">
          <w:rPr>
            <w:noProof/>
          </w:rPr>
          <w:t>1</w:t>
        </w:r>
        <w:r w:rsidRPr="00EC7356">
          <w:rPr>
            <w:noProof/>
          </w:rPr>
          <w:fldChar w:fldCharType="end"/>
        </w:r>
      </w:hyperlink>
    </w:p>
    <w:p w14:paraId="2AF172AA" w14:textId="231E672D" w:rsidR="00EC7356" w:rsidRPr="00EC7356" w:rsidRDefault="00EC7356">
      <w:pPr>
        <w:pStyle w:val="10"/>
        <w:tabs>
          <w:tab w:val="right" w:leader="dot" w:pos="9344"/>
        </w:tabs>
        <w:rPr>
          <w:rFonts w:asciiTheme="minorHAnsi" w:eastAsiaTheme="minorEastAsia" w:hAnsiTheme="minorHAnsi" w:cstheme="minorBidi"/>
          <w:noProof/>
          <w:szCs w:val="22"/>
        </w:rPr>
      </w:pPr>
      <w:hyperlink w:anchor="_Toc213683611" w:history="1">
        <w:r w:rsidRPr="00EC7356">
          <w:rPr>
            <w:rStyle w:val="affffd"/>
            <w:noProof/>
          </w:rPr>
          <w:t>3</w:t>
        </w:r>
        <w:r>
          <w:rPr>
            <w:rStyle w:val="affffd"/>
            <w:noProof/>
          </w:rPr>
          <w:t xml:space="preserve"> </w:t>
        </w:r>
        <w:r w:rsidRPr="00EC7356">
          <w:rPr>
            <w:rStyle w:val="affffd"/>
            <w:rFonts w:hint="eastAsia"/>
            <w:noProof/>
          </w:rPr>
          <w:t xml:space="preserve"> 术语和定义</w:t>
        </w:r>
        <w:r w:rsidRPr="00EC7356">
          <w:rPr>
            <w:noProof/>
          </w:rPr>
          <w:tab/>
        </w:r>
        <w:r w:rsidRPr="00EC7356">
          <w:rPr>
            <w:noProof/>
          </w:rPr>
          <w:fldChar w:fldCharType="begin"/>
        </w:r>
        <w:r w:rsidRPr="00EC7356">
          <w:rPr>
            <w:noProof/>
          </w:rPr>
          <w:instrText xml:space="preserve"> PAGEREF _Toc213683611 \h </w:instrText>
        </w:r>
        <w:r w:rsidRPr="00EC7356">
          <w:rPr>
            <w:noProof/>
          </w:rPr>
        </w:r>
        <w:r w:rsidRPr="00EC7356">
          <w:rPr>
            <w:noProof/>
          </w:rPr>
          <w:fldChar w:fldCharType="separate"/>
        </w:r>
        <w:r w:rsidR="00425022">
          <w:rPr>
            <w:noProof/>
          </w:rPr>
          <w:t>1</w:t>
        </w:r>
        <w:r w:rsidRPr="00EC7356">
          <w:rPr>
            <w:noProof/>
          </w:rPr>
          <w:fldChar w:fldCharType="end"/>
        </w:r>
      </w:hyperlink>
    </w:p>
    <w:p w14:paraId="0BC8A852" w14:textId="6068F7A5" w:rsidR="00EC7356" w:rsidRPr="00EC7356" w:rsidRDefault="00EC7356">
      <w:pPr>
        <w:pStyle w:val="10"/>
        <w:tabs>
          <w:tab w:val="right" w:leader="dot" w:pos="9344"/>
        </w:tabs>
        <w:rPr>
          <w:rFonts w:asciiTheme="minorHAnsi" w:eastAsiaTheme="minorEastAsia" w:hAnsiTheme="minorHAnsi" w:cstheme="minorBidi"/>
          <w:noProof/>
          <w:szCs w:val="22"/>
        </w:rPr>
      </w:pPr>
      <w:hyperlink w:anchor="_Toc213683612" w:history="1">
        <w:r w:rsidRPr="00EC7356">
          <w:rPr>
            <w:rStyle w:val="affffd"/>
            <w:noProof/>
          </w:rPr>
          <w:t>4</w:t>
        </w:r>
        <w:r>
          <w:rPr>
            <w:rStyle w:val="affffd"/>
            <w:noProof/>
          </w:rPr>
          <w:t xml:space="preserve"> </w:t>
        </w:r>
        <w:r w:rsidRPr="00EC7356">
          <w:rPr>
            <w:rStyle w:val="affffd"/>
            <w:rFonts w:hint="eastAsia"/>
            <w:noProof/>
          </w:rPr>
          <w:t xml:space="preserve"> 总体要求</w:t>
        </w:r>
        <w:r w:rsidRPr="00EC7356">
          <w:rPr>
            <w:noProof/>
          </w:rPr>
          <w:tab/>
        </w:r>
        <w:r w:rsidRPr="00EC7356">
          <w:rPr>
            <w:noProof/>
          </w:rPr>
          <w:fldChar w:fldCharType="begin"/>
        </w:r>
        <w:r w:rsidRPr="00EC7356">
          <w:rPr>
            <w:noProof/>
          </w:rPr>
          <w:instrText xml:space="preserve"> PAGEREF _Toc213683612 \h </w:instrText>
        </w:r>
        <w:r w:rsidRPr="00EC7356">
          <w:rPr>
            <w:noProof/>
          </w:rPr>
        </w:r>
        <w:r w:rsidRPr="00EC7356">
          <w:rPr>
            <w:noProof/>
          </w:rPr>
          <w:fldChar w:fldCharType="separate"/>
        </w:r>
        <w:r w:rsidR="00425022">
          <w:rPr>
            <w:noProof/>
          </w:rPr>
          <w:t>1</w:t>
        </w:r>
        <w:r w:rsidRPr="00EC7356">
          <w:rPr>
            <w:noProof/>
          </w:rPr>
          <w:fldChar w:fldCharType="end"/>
        </w:r>
      </w:hyperlink>
    </w:p>
    <w:p w14:paraId="2BEE0CFC" w14:textId="35F16E07" w:rsidR="00EC7356" w:rsidRPr="00EC7356" w:rsidRDefault="00EC7356">
      <w:pPr>
        <w:pStyle w:val="10"/>
        <w:tabs>
          <w:tab w:val="right" w:leader="dot" w:pos="9344"/>
        </w:tabs>
        <w:rPr>
          <w:rFonts w:asciiTheme="minorHAnsi" w:eastAsiaTheme="minorEastAsia" w:hAnsiTheme="minorHAnsi" w:cstheme="minorBidi"/>
          <w:noProof/>
          <w:szCs w:val="22"/>
        </w:rPr>
      </w:pPr>
      <w:hyperlink w:anchor="_Toc213683613" w:history="1">
        <w:r w:rsidRPr="00EC7356">
          <w:rPr>
            <w:rStyle w:val="affffd"/>
            <w:noProof/>
          </w:rPr>
          <w:t>5</w:t>
        </w:r>
        <w:r>
          <w:rPr>
            <w:rStyle w:val="affffd"/>
            <w:noProof/>
          </w:rPr>
          <w:t xml:space="preserve"> </w:t>
        </w:r>
        <w:r w:rsidRPr="00EC7356">
          <w:rPr>
            <w:rStyle w:val="affffd"/>
            <w:rFonts w:hint="eastAsia"/>
            <w:noProof/>
          </w:rPr>
          <w:t xml:space="preserve"> 智能化物理工厂</w:t>
        </w:r>
        <w:r w:rsidRPr="00EC7356">
          <w:rPr>
            <w:noProof/>
          </w:rPr>
          <w:tab/>
        </w:r>
        <w:r w:rsidRPr="00EC7356">
          <w:rPr>
            <w:noProof/>
          </w:rPr>
          <w:fldChar w:fldCharType="begin"/>
        </w:r>
        <w:r w:rsidRPr="00EC7356">
          <w:rPr>
            <w:noProof/>
          </w:rPr>
          <w:instrText xml:space="preserve"> PAGEREF _Toc213683613 \h </w:instrText>
        </w:r>
        <w:r w:rsidRPr="00EC7356">
          <w:rPr>
            <w:noProof/>
          </w:rPr>
        </w:r>
        <w:r w:rsidRPr="00EC7356">
          <w:rPr>
            <w:noProof/>
          </w:rPr>
          <w:fldChar w:fldCharType="separate"/>
        </w:r>
        <w:r w:rsidR="00425022">
          <w:rPr>
            <w:noProof/>
          </w:rPr>
          <w:t>2</w:t>
        </w:r>
        <w:r w:rsidRPr="00EC7356">
          <w:rPr>
            <w:noProof/>
          </w:rPr>
          <w:fldChar w:fldCharType="end"/>
        </w:r>
      </w:hyperlink>
    </w:p>
    <w:p w14:paraId="6674E60D" w14:textId="0A16CA67" w:rsidR="00EC7356" w:rsidRPr="00EC7356" w:rsidRDefault="00EC7356">
      <w:pPr>
        <w:pStyle w:val="10"/>
        <w:tabs>
          <w:tab w:val="right" w:leader="dot" w:pos="9344"/>
        </w:tabs>
        <w:rPr>
          <w:rFonts w:asciiTheme="minorHAnsi" w:eastAsiaTheme="minorEastAsia" w:hAnsiTheme="minorHAnsi" w:cstheme="minorBidi"/>
          <w:noProof/>
          <w:szCs w:val="22"/>
        </w:rPr>
      </w:pPr>
      <w:hyperlink w:anchor="_Toc213683614" w:history="1">
        <w:r w:rsidRPr="00EC7356">
          <w:rPr>
            <w:rStyle w:val="affffd"/>
            <w:noProof/>
          </w:rPr>
          <w:t>6</w:t>
        </w:r>
        <w:r>
          <w:rPr>
            <w:rStyle w:val="affffd"/>
            <w:noProof/>
          </w:rPr>
          <w:t xml:space="preserve"> </w:t>
        </w:r>
        <w:r w:rsidRPr="00EC7356">
          <w:rPr>
            <w:rStyle w:val="affffd"/>
            <w:rFonts w:hint="eastAsia"/>
            <w:noProof/>
          </w:rPr>
          <w:t xml:space="preserve"> 智能化信息工厂</w:t>
        </w:r>
        <w:r w:rsidRPr="00EC7356">
          <w:rPr>
            <w:noProof/>
          </w:rPr>
          <w:tab/>
        </w:r>
        <w:r w:rsidRPr="00EC7356">
          <w:rPr>
            <w:noProof/>
          </w:rPr>
          <w:fldChar w:fldCharType="begin"/>
        </w:r>
        <w:r w:rsidRPr="00EC7356">
          <w:rPr>
            <w:noProof/>
          </w:rPr>
          <w:instrText xml:space="preserve"> PAGEREF _Toc213683614 \h </w:instrText>
        </w:r>
        <w:r w:rsidRPr="00EC7356">
          <w:rPr>
            <w:noProof/>
          </w:rPr>
        </w:r>
        <w:r w:rsidRPr="00EC7356">
          <w:rPr>
            <w:noProof/>
          </w:rPr>
          <w:fldChar w:fldCharType="separate"/>
        </w:r>
        <w:r w:rsidR="00425022">
          <w:rPr>
            <w:noProof/>
          </w:rPr>
          <w:t>3</w:t>
        </w:r>
        <w:r w:rsidRPr="00EC7356">
          <w:rPr>
            <w:noProof/>
          </w:rPr>
          <w:fldChar w:fldCharType="end"/>
        </w:r>
      </w:hyperlink>
    </w:p>
    <w:p w14:paraId="2DAA7E01" w14:textId="275F8C50" w:rsidR="00EC7356" w:rsidRPr="00EC7356" w:rsidRDefault="00EC7356">
      <w:pPr>
        <w:pStyle w:val="10"/>
        <w:tabs>
          <w:tab w:val="right" w:leader="dot" w:pos="9344"/>
        </w:tabs>
        <w:rPr>
          <w:rFonts w:asciiTheme="minorHAnsi" w:eastAsiaTheme="minorEastAsia" w:hAnsiTheme="minorHAnsi" w:cstheme="minorBidi"/>
          <w:noProof/>
          <w:szCs w:val="22"/>
        </w:rPr>
      </w:pPr>
      <w:hyperlink w:anchor="_Toc213683615" w:history="1">
        <w:r w:rsidRPr="00EC7356">
          <w:rPr>
            <w:rStyle w:val="affffd"/>
            <w:noProof/>
          </w:rPr>
          <w:t>7</w:t>
        </w:r>
        <w:r>
          <w:rPr>
            <w:rStyle w:val="affffd"/>
            <w:noProof/>
          </w:rPr>
          <w:t xml:space="preserve"> </w:t>
        </w:r>
        <w:r w:rsidRPr="00EC7356">
          <w:rPr>
            <w:rStyle w:val="affffd"/>
            <w:rFonts w:hint="eastAsia"/>
            <w:noProof/>
          </w:rPr>
          <w:t xml:space="preserve"> 智能化生产工艺</w:t>
        </w:r>
        <w:r w:rsidRPr="00EC7356">
          <w:rPr>
            <w:noProof/>
          </w:rPr>
          <w:tab/>
        </w:r>
        <w:r w:rsidRPr="00EC7356">
          <w:rPr>
            <w:noProof/>
          </w:rPr>
          <w:fldChar w:fldCharType="begin"/>
        </w:r>
        <w:r w:rsidRPr="00EC7356">
          <w:rPr>
            <w:noProof/>
          </w:rPr>
          <w:instrText xml:space="preserve"> PAGEREF _Toc213683615 \h </w:instrText>
        </w:r>
        <w:r w:rsidRPr="00EC7356">
          <w:rPr>
            <w:noProof/>
          </w:rPr>
        </w:r>
        <w:r w:rsidRPr="00EC7356">
          <w:rPr>
            <w:noProof/>
          </w:rPr>
          <w:fldChar w:fldCharType="separate"/>
        </w:r>
        <w:r w:rsidR="00425022">
          <w:rPr>
            <w:noProof/>
          </w:rPr>
          <w:t>4</w:t>
        </w:r>
        <w:r w:rsidRPr="00EC7356">
          <w:rPr>
            <w:noProof/>
          </w:rPr>
          <w:fldChar w:fldCharType="end"/>
        </w:r>
      </w:hyperlink>
    </w:p>
    <w:p w14:paraId="00B0BAD1" w14:textId="1796AA10" w:rsidR="00EC7356" w:rsidRPr="00EC7356" w:rsidRDefault="00EC7356">
      <w:pPr>
        <w:pStyle w:val="10"/>
        <w:tabs>
          <w:tab w:val="right" w:leader="dot" w:pos="9344"/>
        </w:tabs>
        <w:rPr>
          <w:rFonts w:asciiTheme="minorHAnsi" w:eastAsiaTheme="minorEastAsia" w:hAnsiTheme="minorHAnsi" w:cstheme="minorBidi"/>
          <w:noProof/>
          <w:szCs w:val="22"/>
        </w:rPr>
      </w:pPr>
      <w:hyperlink w:anchor="_Toc213683616" w:history="1">
        <w:r w:rsidRPr="00EC7356">
          <w:rPr>
            <w:rStyle w:val="affffd"/>
            <w:noProof/>
          </w:rPr>
          <w:t>8</w:t>
        </w:r>
        <w:r>
          <w:rPr>
            <w:rStyle w:val="affffd"/>
            <w:noProof/>
          </w:rPr>
          <w:t xml:space="preserve"> </w:t>
        </w:r>
        <w:r w:rsidRPr="00EC7356">
          <w:rPr>
            <w:rStyle w:val="affffd"/>
            <w:rFonts w:hint="eastAsia"/>
            <w:noProof/>
          </w:rPr>
          <w:t xml:space="preserve"> 生产档案</w:t>
        </w:r>
        <w:r w:rsidRPr="00EC7356">
          <w:rPr>
            <w:noProof/>
          </w:rPr>
          <w:tab/>
        </w:r>
        <w:r w:rsidRPr="00EC7356">
          <w:rPr>
            <w:noProof/>
          </w:rPr>
          <w:fldChar w:fldCharType="begin"/>
        </w:r>
        <w:r w:rsidRPr="00EC7356">
          <w:rPr>
            <w:noProof/>
          </w:rPr>
          <w:instrText xml:space="preserve"> PAGEREF _Toc213683616 \h </w:instrText>
        </w:r>
        <w:r w:rsidRPr="00EC7356">
          <w:rPr>
            <w:noProof/>
          </w:rPr>
        </w:r>
        <w:r w:rsidRPr="00EC7356">
          <w:rPr>
            <w:noProof/>
          </w:rPr>
          <w:fldChar w:fldCharType="separate"/>
        </w:r>
        <w:r w:rsidR="00425022">
          <w:rPr>
            <w:noProof/>
          </w:rPr>
          <w:t>5</w:t>
        </w:r>
        <w:r w:rsidRPr="00EC7356">
          <w:rPr>
            <w:noProof/>
          </w:rPr>
          <w:fldChar w:fldCharType="end"/>
        </w:r>
      </w:hyperlink>
    </w:p>
    <w:p w14:paraId="16FB9E39" w14:textId="77777777" w:rsidR="00EC7356" w:rsidRPr="00EC7356" w:rsidRDefault="00EC7356">
      <w:pPr>
        <w:pStyle w:val="10"/>
        <w:tabs>
          <w:tab w:val="right" w:leader="dot" w:pos="9344"/>
        </w:tabs>
        <w:rPr>
          <w:rFonts w:asciiTheme="minorHAnsi" w:eastAsiaTheme="minorEastAsia" w:hAnsiTheme="minorHAnsi" w:cstheme="minorBidi"/>
          <w:noProof/>
          <w:szCs w:val="22"/>
        </w:rPr>
      </w:pPr>
      <w:hyperlink w:anchor="_Toc213683617" w:history="1">
        <w:r w:rsidRPr="00EC7356">
          <w:rPr>
            <w:rStyle w:val="affffd"/>
            <w:rFonts w:hint="eastAsia"/>
            <w:noProof/>
          </w:rPr>
          <w:t>参考文献</w:t>
        </w:r>
        <w:r w:rsidRPr="00EC7356">
          <w:rPr>
            <w:noProof/>
          </w:rPr>
          <w:tab/>
        </w:r>
        <w:r w:rsidRPr="00EC7356">
          <w:rPr>
            <w:noProof/>
          </w:rPr>
          <w:fldChar w:fldCharType="begin"/>
        </w:r>
        <w:r w:rsidRPr="00EC7356">
          <w:rPr>
            <w:noProof/>
          </w:rPr>
          <w:instrText xml:space="preserve"> PAGEREF _Toc213683617 \h </w:instrText>
        </w:r>
        <w:r w:rsidRPr="00EC7356">
          <w:rPr>
            <w:noProof/>
          </w:rPr>
        </w:r>
        <w:r w:rsidRPr="00EC7356">
          <w:rPr>
            <w:noProof/>
          </w:rPr>
          <w:fldChar w:fldCharType="separate"/>
        </w:r>
        <w:r w:rsidR="00425022">
          <w:rPr>
            <w:noProof/>
          </w:rPr>
          <w:t>6</w:t>
        </w:r>
        <w:r w:rsidRPr="00EC7356">
          <w:rPr>
            <w:noProof/>
          </w:rPr>
          <w:fldChar w:fldCharType="end"/>
        </w:r>
      </w:hyperlink>
    </w:p>
    <w:p w14:paraId="1DE9951D" w14:textId="13ABB75C" w:rsidR="00EC7356" w:rsidRPr="00EC7356" w:rsidRDefault="00EC7356" w:rsidP="00EC7356">
      <w:pPr>
        <w:pStyle w:val="affffffb"/>
        <w:spacing w:after="360"/>
        <w:sectPr w:rsidR="00EC7356" w:rsidRPr="00EC7356" w:rsidSect="00EC7356">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start="1"/>
          <w:cols w:space="425"/>
          <w:formProt w:val="0"/>
          <w:docGrid w:linePitch="312"/>
        </w:sectPr>
      </w:pPr>
      <w:r w:rsidRPr="00EC7356">
        <w:fldChar w:fldCharType="end"/>
      </w:r>
    </w:p>
    <w:p w14:paraId="6AF3C3DD" w14:textId="1DC137D9" w:rsidR="00300140" w:rsidRDefault="00406B44">
      <w:pPr>
        <w:pStyle w:val="a6"/>
        <w:spacing w:after="360"/>
      </w:pPr>
      <w:bookmarkStart w:id="26" w:name="BookMark2"/>
      <w:bookmarkStart w:id="27" w:name="_Toc213683608"/>
      <w:bookmarkEnd w:id="24"/>
      <w:r>
        <w:rPr>
          <w:spacing w:val="320"/>
        </w:rPr>
        <w:lastRenderedPageBreak/>
        <w:t>前</w:t>
      </w:r>
      <w:r>
        <w:t>言</w:t>
      </w:r>
      <w:bookmarkEnd w:id="20"/>
      <w:bookmarkEnd w:id="21"/>
      <w:bookmarkEnd w:id="22"/>
      <w:bookmarkEnd w:id="23"/>
      <w:bookmarkEnd w:id="27"/>
    </w:p>
    <w:p w14:paraId="6AF3C3DE" w14:textId="77777777" w:rsidR="00300140" w:rsidRDefault="00406B44">
      <w:pPr>
        <w:pStyle w:val="afffff6"/>
        <w:ind w:firstLine="420"/>
      </w:pPr>
      <w:r>
        <w:rPr>
          <w:rFonts w:hint="eastAsia"/>
        </w:rPr>
        <w:t>本文件参照GB/T 1.1—2020《标准化工作导则  第1部分：标准化文件的结构和起草规则》的规定起草。</w:t>
      </w:r>
    </w:p>
    <w:p w14:paraId="6AF3C3DF" w14:textId="77777777" w:rsidR="00300140" w:rsidRDefault="00406B44">
      <w:pPr>
        <w:pStyle w:val="afffff6"/>
        <w:ind w:firstLine="420"/>
      </w:pPr>
      <w:r>
        <w:rPr>
          <w:rFonts w:hint="eastAsia"/>
        </w:rPr>
        <w:t>请注意本文件的某些内容可能涉及专利。本文件的发布机构不承担识别专利的责任。</w:t>
      </w:r>
    </w:p>
    <w:p w14:paraId="6AF3C3E0" w14:textId="77777777" w:rsidR="00300140" w:rsidRDefault="00406B44">
      <w:pPr>
        <w:pStyle w:val="afffff6"/>
        <w:ind w:firstLine="420"/>
      </w:pPr>
      <w:r>
        <w:rPr>
          <w:rFonts w:hint="eastAsia"/>
        </w:rPr>
        <w:t>本文件由广西糖业协会、广西科学院共同提出并宣</w:t>
      </w:r>
      <w:proofErr w:type="gramStart"/>
      <w:r>
        <w:rPr>
          <w:rFonts w:hint="eastAsia"/>
        </w:rPr>
        <w:t>贯</w:t>
      </w:r>
      <w:proofErr w:type="gramEnd"/>
      <w:r>
        <w:rPr>
          <w:rFonts w:hint="eastAsia"/>
        </w:rPr>
        <w:t>。</w:t>
      </w:r>
    </w:p>
    <w:p w14:paraId="6AF3C3E1" w14:textId="77777777" w:rsidR="00300140" w:rsidRDefault="00406B44">
      <w:pPr>
        <w:pStyle w:val="afffff6"/>
        <w:ind w:firstLine="420"/>
      </w:pPr>
      <w:r>
        <w:rPr>
          <w:rFonts w:hint="eastAsia"/>
        </w:rPr>
        <w:t>本文件由广西标准化协会归口。</w:t>
      </w:r>
    </w:p>
    <w:p w14:paraId="6AF3C3E2" w14:textId="77777777" w:rsidR="00300140" w:rsidRDefault="00406B44">
      <w:pPr>
        <w:pStyle w:val="afffff6"/>
        <w:ind w:firstLine="420"/>
      </w:pPr>
      <w:r>
        <w:rPr>
          <w:rFonts w:hint="eastAsia"/>
        </w:rPr>
        <w:t>本文件起草单位：</w:t>
      </w:r>
      <w:bookmarkStart w:id="28" w:name="OLE_LINK18"/>
      <w:r>
        <w:rPr>
          <w:rFonts w:hint="eastAsia"/>
        </w:rPr>
        <w:t>广西科学院、广西科技师范学院、</w:t>
      </w:r>
      <w:proofErr w:type="gramStart"/>
      <w:r>
        <w:rPr>
          <w:rFonts w:hint="eastAsia"/>
        </w:rPr>
        <w:t>来宾市</w:t>
      </w:r>
      <w:proofErr w:type="gramEnd"/>
      <w:r>
        <w:rPr>
          <w:rFonts w:hint="eastAsia"/>
        </w:rPr>
        <w:t>产业技术研究院、广西来宾小平阳湘桂制糖有限公司、广西来宾东糖凤凰有限公司、广西工业职业技术学院、广西标准化协会、</w:t>
      </w:r>
      <w:proofErr w:type="gramStart"/>
      <w:r>
        <w:rPr>
          <w:rFonts w:hint="eastAsia"/>
        </w:rPr>
        <w:t>来宾市检验</w:t>
      </w:r>
      <w:proofErr w:type="gramEnd"/>
      <w:r>
        <w:rPr>
          <w:rFonts w:hint="eastAsia"/>
        </w:rPr>
        <w:t>检测中心、中粮营养健康研究院、南宁学院、广西民族大学、广西电力职业技术学院、广西建设职业技术学院、</w:t>
      </w:r>
      <w:proofErr w:type="gramStart"/>
      <w:r>
        <w:rPr>
          <w:rFonts w:hint="eastAsia"/>
        </w:rPr>
        <w:t>来宾市</w:t>
      </w:r>
      <w:proofErr w:type="gramEnd"/>
      <w:r>
        <w:rPr>
          <w:rFonts w:hint="eastAsia"/>
        </w:rPr>
        <w:t>绿源科技企业孵化基地有限公司、南宁职业技术大学</w:t>
      </w:r>
      <w:bookmarkEnd w:id="28"/>
      <w:r>
        <w:rPr>
          <w:rFonts w:hint="eastAsia"/>
        </w:rPr>
        <w:t>。</w:t>
      </w:r>
    </w:p>
    <w:p w14:paraId="6AF3C3E3" w14:textId="77777777" w:rsidR="00300140" w:rsidRDefault="00406B44">
      <w:pPr>
        <w:pStyle w:val="afffff6"/>
        <w:ind w:firstLine="420"/>
      </w:pPr>
      <w:r>
        <w:rPr>
          <w:rFonts w:hint="eastAsia"/>
        </w:rPr>
        <w:t>本文件主要起草人：</w:t>
      </w:r>
      <w:proofErr w:type="gramStart"/>
      <w:r>
        <w:rPr>
          <w:rFonts w:hint="eastAsia"/>
        </w:rPr>
        <w:t>郑益华</w:t>
      </w:r>
      <w:proofErr w:type="gramEnd"/>
      <w:r>
        <w:rPr>
          <w:rFonts w:hint="eastAsia"/>
        </w:rPr>
        <w:t>、潘莉莉、赖家胜、蒙莫姬、黄凯、罗焕祥、李振兴、苏龙、王晓琳、谢宏昭、胡明振、文贻</w:t>
      </w:r>
      <w:proofErr w:type="gramStart"/>
      <w:r>
        <w:rPr>
          <w:rFonts w:hint="eastAsia"/>
        </w:rPr>
        <w:t>炜</w:t>
      </w:r>
      <w:proofErr w:type="gramEnd"/>
      <w:r>
        <w:rPr>
          <w:rFonts w:hint="eastAsia"/>
        </w:rPr>
        <w:t>、王宝、王小明、陈显玲、庞湘萍、师德强、覃海波、邓高峰、韦艳艳、潘驰、李秉正、张振宇、贝慧婷、吴泊良。</w:t>
      </w:r>
    </w:p>
    <w:p w14:paraId="6AF3C3E4" w14:textId="77777777" w:rsidR="00300140" w:rsidRDefault="00300140">
      <w:pPr>
        <w:pStyle w:val="afffff6"/>
        <w:ind w:firstLine="420"/>
      </w:pPr>
    </w:p>
    <w:p w14:paraId="6AF3C3E5" w14:textId="77777777" w:rsidR="00300140" w:rsidRDefault="00300140">
      <w:pPr>
        <w:pStyle w:val="afffff6"/>
        <w:ind w:firstLine="420"/>
        <w:sectPr w:rsidR="00300140" w:rsidSect="00EC7356">
          <w:headerReference w:type="even" r:id="rId22"/>
          <w:headerReference w:type="default" r:id="rId23"/>
          <w:footerReference w:type="even" r:id="rId24"/>
          <w:footerReference w:type="default" r:id="rId25"/>
          <w:pgSz w:w="11906" w:h="16838"/>
          <w:pgMar w:top="2410" w:right="1134" w:bottom="1134" w:left="1134" w:header="1418" w:footer="1134" w:gutter="284"/>
          <w:pgNumType w:fmt="upperRoman"/>
          <w:cols w:space="425"/>
          <w:formProt w:val="0"/>
          <w:docGrid w:linePitch="312"/>
        </w:sectPr>
      </w:pPr>
    </w:p>
    <w:p w14:paraId="6AF3C3E6" w14:textId="77777777" w:rsidR="00300140" w:rsidRDefault="00300140">
      <w:pPr>
        <w:spacing w:line="20" w:lineRule="exact"/>
        <w:jc w:val="center"/>
        <w:rPr>
          <w:rFonts w:ascii="黑体" w:eastAsia="黑体" w:hAnsi="黑体"/>
          <w:sz w:val="32"/>
          <w:szCs w:val="32"/>
        </w:rPr>
      </w:pPr>
      <w:bookmarkStart w:id="29" w:name="BookMark4"/>
      <w:bookmarkEnd w:id="26"/>
    </w:p>
    <w:p w14:paraId="6AF3C3E7" w14:textId="77777777" w:rsidR="00300140" w:rsidRDefault="00300140">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6237E082F646441E9FC4EB5D556C0E9F"/>
        </w:placeholder>
      </w:sdtPr>
      <w:sdtEndPr/>
      <w:sdtContent>
        <w:p w14:paraId="6AF3C3E8" w14:textId="77777777" w:rsidR="00300140" w:rsidRDefault="00406B44">
          <w:pPr>
            <w:pStyle w:val="afffffffff9"/>
            <w:spacing w:beforeLines="182" w:before="436" w:afterLines="220" w:after="528"/>
          </w:pPr>
          <w:r>
            <w:rPr>
              <w:rFonts w:hint="eastAsia"/>
            </w:rPr>
            <w:t>白砂糖智能化生产技术规范</w:t>
          </w:r>
        </w:p>
      </w:sdtContent>
    </w:sdt>
    <w:p w14:paraId="6AF3C3E9" w14:textId="77777777" w:rsidR="00300140" w:rsidRDefault="00406B44">
      <w:pPr>
        <w:pStyle w:val="afff2"/>
        <w:spacing w:before="240" w:after="240"/>
      </w:pPr>
      <w:bookmarkStart w:id="31" w:name="_Toc17233325"/>
      <w:bookmarkStart w:id="32" w:name="_Toc26986771"/>
      <w:bookmarkStart w:id="33" w:name="_Toc24884218"/>
      <w:bookmarkStart w:id="34" w:name="_Toc206882235"/>
      <w:bookmarkStart w:id="35" w:name="_Toc17233333"/>
      <w:bookmarkStart w:id="36" w:name="_Toc26986530"/>
      <w:bookmarkStart w:id="37" w:name="_Toc24884211"/>
      <w:bookmarkStart w:id="38" w:name="_Toc181810619"/>
      <w:bookmarkStart w:id="39" w:name="_Toc26718930"/>
      <w:bookmarkStart w:id="40" w:name="_Toc26648465"/>
      <w:bookmarkStart w:id="41" w:name="_Toc180868548"/>
      <w:bookmarkStart w:id="42" w:name="_Toc213422456"/>
      <w:bookmarkStart w:id="43" w:name="_Toc213683609"/>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p>
    <w:p w14:paraId="6AF3C3EA" w14:textId="77777777" w:rsidR="00300140" w:rsidRDefault="00406B44">
      <w:pPr>
        <w:pStyle w:val="afffff6"/>
        <w:ind w:firstLine="420"/>
      </w:pPr>
      <w:bookmarkStart w:id="44" w:name="_Toc17233334"/>
      <w:bookmarkStart w:id="45" w:name="_Toc26648466"/>
      <w:bookmarkStart w:id="46" w:name="_Toc24884219"/>
      <w:bookmarkStart w:id="47" w:name="_Toc24884212"/>
      <w:bookmarkStart w:id="48" w:name="_Toc17233326"/>
      <w:r>
        <w:rPr>
          <w:rFonts w:hint="eastAsia"/>
        </w:rPr>
        <w:t>本文件规定了白砂糖智能化的智能化生产设施设备及信息系统、生产工艺的要求，描述了生产过程信息的追溯方法。</w:t>
      </w:r>
    </w:p>
    <w:p w14:paraId="6AF3C3EB" w14:textId="77777777" w:rsidR="00300140" w:rsidRDefault="00406B44">
      <w:pPr>
        <w:pStyle w:val="afffff6"/>
        <w:ind w:firstLine="420"/>
      </w:pPr>
      <w:r>
        <w:rPr>
          <w:rFonts w:hint="eastAsia"/>
        </w:rPr>
        <w:t>本文件适用于白砂糖的智能化生产。</w:t>
      </w:r>
    </w:p>
    <w:p w14:paraId="6AF3C3EC" w14:textId="77777777" w:rsidR="00300140" w:rsidRDefault="00406B44">
      <w:pPr>
        <w:pStyle w:val="afff2"/>
        <w:spacing w:before="240" w:after="240"/>
      </w:pPr>
      <w:bookmarkStart w:id="49" w:name="_Toc26986531"/>
      <w:bookmarkStart w:id="50" w:name="_Toc26986772"/>
      <w:bookmarkStart w:id="51" w:name="_Toc206882236"/>
      <w:bookmarkStart w:id="52" w:name="_Toc181810620"/>
      <w:bookmarkStart w:id="53" w:name="_Toc180868549"/>
      <w:bookmarkStart w:id="54" w:name="_Toc26718931"/>
      <w:bookmarkStart w:id="55" w:name="_Toc213422457"/>
      <w:bookmarkStart w:id="56" w:name="_Toc213683610"/>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AF3C3ED" w14:textId="77777777" w:rsidR="00300140" w:rsidRDefault="00406B44">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AF3C3EE" w14:textId="77777777" w:rsidR="00300140" w:rsidRDefault="00406B44">
      <w:pPr>
        <w:pStyle w:val="afffff6"/>
        <w:ind w:firstLine="420"/>
        <w:rPr>
          <w:lang w:val="zh-CN" w:bidi="zh-CN"/>
        </w:rPr>
      </w:pPr>
      <w:r>
        <w:rPr>
          <w:rFonts w:hint="eastAsia"/>
          <w:lang w:val="zh-CN" w:bidi="zh-CN"/>
        </w:rPr>
        <w:t>GB 1886.15  食品安全国家标准  食品添加剂  磷酸</w:t>
      </w:r>
    </w:p>
    <w:p w14:paraId="765F1278" w14:textId="77777777" w:rsidR="001C68A3" w:rsidRPr="00F770C7" w:rsidRDefault="001C68A3" w:rsidP="001C68A3">
      <w:pPr>
        <w:pStyle w:val="afffff6"/>
        <w:ind w:firstLine="420"/>
        <w:rPr>
          <w:lang w:val="zh-CN" w:bidi="zh-CN"/>
        </w:rPr>
      </w:pPr>
      <w:r w:rsidRPr="00F770C7">
        <w:rPr>
          <w:lang w:bidi="zh-CN"/>
        </w:rPr>
        <w:t>GB 2760</w:t>
      </w:r>
      <w:r w:rsidRPr="00F770C7">
        <w:rPr>
          <w:rFonts w:hint="eastAsia"/>
          <w:lang w:bidi="zh-CN"/>
        </w:rPr>
        <w:t xml:space="preserve">  </w:t>
      </w:r>
      <w:r w:rsidRPr="00F770C7">
        <w:rPr>
          <w:lang w:bidi="zh-CN"/>
        </w:rPr>
        <w:t xml:space="preserve">食品安全国家标准 </w:t>
      </w:r>
      <w:r w:rsidRPr="00F770C7">
        <w:rPr>
          <w:rFonts w:hint="eastAsia"/>
          <w:lang w:bidi="zh-CN"/>
        </w:rPr>
        <w:t xml:space="preserve"> </w:t>
      </w:r>
      <w:r w:rsidRPr="00F770C7">
        <w:rPr>
          <w:lang w:bidi="zh-CN"/>
        </w:rPr>
        <w:t>食品添加剂使用标准</w:t>
      </w:r>
    </w:p>
    <w:p w14:paraId="6AF3C3EF" w14:textId="77777777" w:rsidR="00300140" w:rsidRPr="00F770C7" w:rsidRDefault="00406B44">
      <w:pPr>
        <w:pStyle w:val="afffff6"/>
        <w:ind w:firstLine="420"/>
        <w:rPr>
          <w:lang w:val="zh-CN" w:bidi="zh-CN"/>
        </w:rPr>
      </w:pPr>
      <w:r w:rsidRPr="00F770C7">
        <w:rPr>
          <w:rFonts w:hint="eastAsia"/>
          <w:lang w:val="zh-CN" w:bidi="zh-CN"/>
        </w:rPr>
        <w:t>GB 3150  食品安全国家标准  食品添加剂  硫磺</w:t>
      </w:r>
    </w:p>
    <w:p w14:paraId="6AF3C3F1" w14:textId="77777777" w:rsidR="00300140" w:rsidRPr="00F770C7" w:rsidRDefault="00406B44">
      <w:pPr>
        <w:pStyle w:val="afffff6"/>
        <w:ind w:firstLine="420"/>
        <w:rPr>
          <w:lang w:val="zh-CN" w:bidi="zh-CN"/>
        </w:rPr>
      </w:pPr>
      <w:r w:rsidRPr="00F770C7">
        <w:rPr>
          <w:lang w:val="zh-CN" w:bidi="zh-CN"/>
        </w:rPr>
        <w:t xml:space="preserve">GB 5749 </w:t>
      </w:r>
      <w:r w:rsidRPr="00F770C7">
        <w:rPr>
          <w:rFonts w:hint="eastAsia"/>
          <w:lang w:val="zh-CN" w:bidi="zh-CN"/>
        </w:rPr>
        <w:t xml:space="preserve"> </w:t>
      </w:r>
      <w:r w:rsidRPr="00F770C7">
        <w:rPr>
          <w:lang w:val="zh-CN" w:bidi="zh-CN"/>
        </w:rPr>
        <w:t>生活饮用水卫生标准</w:t>
      </w:r>
    </w:p>
    <w:p w14:paraId="6AF3C3F2" w14:textId="61C3FE1C" w:rsidR="00300140" w:rsidRPr="00F770C7" w:rsidRDefault="00406B44">
      <w:pPr>
        <w:pStyle w:val="afffff6"/>
        <w:ind w:firstLine="420"/>
        <w:rPr>
          <w:lang w:val="zh-CN" w:bidi="zh-CN"/>
        </w:rPr>
      </w:pPr>
      <w:r w:rsidRPr="00F770C7">
        <w:rPr>
          <w:rFonts w:hint="eastAsia"/>
          <w:lang w:val="zh-CN" w:bidi="zh-CN"/>
        </w:rPr>
        <w:t>GB/T 10498  糖料甘蔗</w:t>
      </w:r>
    </w:p>
    <w:p w14:paraId="6AF3C3F3" w14:textId="77777777" w:rsidR="00300140" w:rsidRPr="00F770C7" w:rsidRDefault="00406B44">
      <w:pPr>
        <w:pStyle w:val="afffff6"/>
        <w:ind w:firstLine="420"/>
        <w:rPr>
          <w:lang w:val="zh-CN" w:bidi="zh-CN"/>
        </w:rPr>
      </w:pPr>
      <w:bookmarkStart w:id="57" w:name="OLE_LINK1"/>
      <w:bookmarkStart w:id="58" w:name="OLE_LINK2"/>
      <w:r w:rsidRPr="00F770C7">
        <w:rPr>
          <w:rFonts w:hint="eastAsia"/>
          <w:lang w:val="zh-CN" w:bidi="zh-CN"/>
        </w:rPr>
        <w:t>GB 30614</w:t>
      </w:r>
      <w:bookmarkEnd w:id="57"/>
      <w:r w:rsidRPr="00F770C7">
        <w:rPr>
          <w:rFonts w:hint="eastAsia"/>
          <w:lang w:val="zh-CN" w:bidi="zh-CN"/>
        </w:rPr>
        <w:t xml:space="preserve"> </w:t>
      </w:r>
      <w:bookmarkEnd w:id="58"/>
      <w:r w:rsidRPr="00F770C7">
        <w:rPr>
          <w:rFonts w:hint="eastAsia"/>
          <w:lang w:val="zh-CN" w:bidi="zh-CN"/>
        </w:rPr>
        <w:t xml:space="preserve"> 食品安全国家标准  食品添加剂  氧化钙</w:t>
      </w:r>
    </w:p>
    <w:p w14:paraId="6AF3C3F4" w14:textId="77777777" w:rsidR="00300140" w:rsidRPr="00F770C7" w:rsidRDefault="00406B44">
      <w:pPr>
        <w:pStyle w:val="afffff6"/>
        <w:ind w:firstLine="420"/>
        <w:rPr>
          <w:lang w:val="zh-CN" w:bidi="zh-CN"/>
        </w:rPr>
      </w:pPr>
      <w:r w:rsidRPr="00F770C7">
        <w:rPr>
          <w:rFonts w:hint="eastAsia"/>
          <w:lang w:val="zh-CN" w:bidi="zh-CN"/>
        </w:rPr>
        <w:t>GB 31629  食品安全国家标准  食品添加剂  聚丙烯酰胺</w:t>
      </w:r>
    </w:p>
    <w:p w14:paraId="3157C611" w14:textId="77777777" w:rsidR="00F770C7" w:rsidRPr="00F770C7" w:rsidRDefault="00F770C7">
      <w:pPr>
        <w:pStyle w:val="afffff6"/>
        <w:ind w:firstLine="420"/>
        <w:rPr>
          <w:lang w:val="zh-CN" w:bidi="zh-CN"/>
        </w:rPr>
      </w:pPr>
      <w:bookmarkStart w:id="59" w:name="OLE_LINK15"/>
      <w:r w:rsidRPr="00F770C7">
        <w:rPr>
          <w:rFonts w:hint="eastAsia"/>
          <w:lang w:val="zh-CN" w:bidi="zh-CN"/>
        </w:rPr>
        <w:t xml:space="preserve">GB/T </w:t>
      </w:r>
      <w:r w:rsidRPr="00F770C7">
        <w:rPr>
          <w:lang w:val="zh-CN" w:bidi="zh-CN"/>
        </w:rPr>
        <w:t>41255</w:t>
      </w:r>
      <w:bookmarkEnd w:id="59"/>
      <w:r w:rsidRPr="00F770C7">
        <w:rPr>
          <w:rFonts w:hint="eastAsia"/>
          <w:lang w:val="zh-CN" w:bidi="zh-CN"/>
        </w:rPr>
        <w:t xml:space="preserve">  智能工厂  通用技术要求</w:t>
      </w:r>
    </w:p>
    <w:p w14:paraId="6AF3C3F5" w14:textId="0F564C4D" w:rsidR="00300140" w:rsidRPr="00F770C7" w:rsidRDefault="00406B44">
      <w:pPr>
        <w:pStyle w:val="afffff6"/>
        <w:ind w:firstLine="420"/>
        <w:rPr>
          <w:lang w:val="zh-CN" w:bidi="zh-CN"/>
        </w:rPr>
      </w:pPr>
      <w:r w:rsidRPr="00F770C7">
        <w:rPr>
          <w:rFonts w:hint="eastAsia"/>
          <w:lang w:val="zh-CN" w:bidi="zh-CN"/>
        </w:rPr>
        <w:t>QB/T 4089  制糖工业助剂  聚甘油脂肪酸酯类消泡剂</w:t>
      </w:r>
    </w:p>
    <w:p w14:paraId="6AF3C3F7" w14:textId="77777777" w:rsidR="00300140" w:rsidRDefault="00406B44">
      <w:pPr>
        <w:pStyle w:val="afff2"/>
        <w:spacing w:before="240" w:after="240"/>
      </w:pPr>
      <w:bookmarkStart w:id="60" w:name="_Toc181810621"/>
      <w:bookmarkStart w:id="61" w:name="_Toc206882237"/>
      <w:bookmarkStart w:id="62" w:name="_Toc180868550"/>
      <w:bookmarkStart w:id="63" w:name="_Toc213422458"/>
      <w:bookmarkStart w:id="64" w:name="_Toc213683611"/>
      <w:r>
        <w:rPr>
          <w:rFonts w:hint="eastAsia"/>
          <w:szCs w:val="21"/>
        </w:rPr>
        <w:t>术语和定义</w:t>
      </w:r>
      <w:bookmarkEnd w:id="60"/>
      <w:bookmarkEnd w:id="61"/>
      <w:bookmarkEnd w:id="62"/>
      <w:bookmarkEnd w:id="63"/>
      <w:bookmarkEnd w:id="64"/>
    </w:p>
    <w:bookmarkStart w:id="65" w:name="_Toc26986532" w:displacedByCustomXml="next"/>
    <w:bookmarkEnd w:id="65" w:displacedByCustomXml="next"/>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AF3C3F8" w14:textId="1F45DD33" w:rsidR="00300140" w:rsidRDefault="003A407F">
          <w:pPr>
            <w:pStyle w:val="afffff6"/>
            <w:ind w:firstLine="420"/>
          </w:pPr>
          <w:r w:rsidRPr="003A407F">
            <w:t>GB/T 41255界定的以及下列术语和定义适用于本文件。</w:t>
          </w:r>
        </w:p>
      </w:sdtContent>
    </w:sdt>
    <w:p w14:paraId="5041905C" w14:textId="365A1504" w:rsidR="0036333F" w:rsidRPr="00873608" w:rsidRDefault="00F770C7" w:rsidP="00F770C7">
      <w:pPr>
        <w:pStyle w:val="afffffffffff5"/>
        <w:ind w:left="420" w:hangingChars="200" w:hanging="420"/>
        <w:rPr>
          <w:rFonts w:ascii="黑体" w:eastAsia="黑体" w:hAnsi="黑体"/>
        </w:rPr>
      </w:pPr>
      <w:r w:rsidRPr="00F770C7">
        <w:rPr>
          <w:rFonts w:ascii="黑体" w:eastAsia="黑体" w:hAnsi="黑体"/>
        </w:rPr>
        <w:br/>
      </w:r>
      <w:r w:rsidR="0036333F" w:rsidRPr="00873608">
        <w:rPr>
          <w:rFonts w:ascii="黑体" w:eastAsia="黑体" w:hAnsi="黑体" w:hint="eastAsia"/>
        </w:rPr>
        <w:t xml:space="preserve">智能化生产 </w:t>
      </w:r>
      <w:r w:rsidRPr="00873608">
        <w:rPr>
          <w:rFonts w:ascii="黑体" w:eastAsia="黑体" w:hAnsi="黑体" w:hint="eastAsia"/>
        </w:rPr>
        <w:t xml:space="preserve"> </w:t>
      </w:r>
      <w:r w:rsidR="0036333F" w:rsidRPr="00873608">
        <w:rPr>
          <w:rFonts w:ascii="黑体" w:eastAsia="黑体" w:hAnsi="黑体" w:hint="eastAsia"/>
        </w:rPr>
        <w:t>intelligent production</w:t>
      </w:r>
    </w:p>
    <w:p w14:paraId="7E4BF787" w14:textId="77777777" w:rsidR="0036333F" w:rsidRPr="00873608" w:rsidRDefault="0036333F" w:rsidP="00F770C7">
      <w:pPr>
        <w:pStyle w:val="afffff6"/>
        <w:ind w:firstLine="420"/>
      </w:pPr>
      <w:r w:rsidRPr="00873608">
        <w:rPr>
          <w:rFonts w:hint="eastAsia"/>
        </w:rPr>
        <w:t>基于自动化设备、信息系统与数据集成，实现生产过程的自主感知、分析决策、精准执行与持续优化的制造模式。</w:t>
      </w:r>
    </w:p>
    <w:p w14:paraId="6DB99752" w14:textId="38E4FE1D" w:rsidR="0036333F" w:rsidRPr="00873608" w:rsidRDefault="00F770C7" w:rsidP="00F770C7">
      <w:pPr>
        <w:pStyle w:val="afffffffffff5"/>
        <w:ind w:left="420" w:hangingChars="200" w:hanging="420"/>
        <w:rPr>
          <w:rFonts w:ascii="黑体" w:eastAsia="黑体" w:hAnsi="黑体"/>
        </w:rPr>
      </w:pPr>
      <w:r w:rsidRPr="00873608">
        <w:rPr>
          <w:rFonts w:ascii="黑体" w:eastAsia="黑体" w:hAnsi="黑体"/>
        </w:rPr>
        <w:br/>
      </w:r>
      <w:r w:rsidR="0036333F" w:rsidRPr="00873608">
        <w:rPr>
          <w:rFonts w:ascii="黑体" w:eastAsia="黑体" w:hAnsi="黑体" w:hint="eastAsia"/>
        </w:rPr>
        <w:t xml:space="preserve">分布式控制系统 </w:t>
      </w:r>
      <w:r w:rsidRPr="00873608">
        <w:rPr>
          <w:rFonts w:ascii="黑体" w:eastAsia="黑体" w:hAnsi="黑体" w:hint="eastAsia"/>
        </w:rPr>
        <w:t xml:space="preserve"> </w:t>
      </w:r>
      <w:r w:rsidR="0036333F" w:rsidRPr="00873608">
        <w:rPr>
          <w:rFonts w:ascii="黑体" w:eastAsia="黑体" w:hAnsi="黑体" w:hint="eastAsia"/>
        </w:rPr>
        <w:t>distributed control system, DCS</w:t>
      </w:r>
    </w:p>
    <w:p w14:paraId="03EF0F57" w14:textId="67C2CEAB" w:rsidR="0036333F" w:rsidRPr="00873608" w:rsidRDefault="0036333F" w:rsidP="00F770C7">
      <w:pPr>
        <w:pStyle w:val="afffff6"/>
        <w:ind w:firstLine="420"/>
      </w:pPr>
      <w:r w:rsidRPr="00873608">
        <w:rPr>
          <w:rFonts w:hint="eastAsia"/>
        </w:rPr>
        <w:t>用于过程控制</w:t>
      </w:r>
      <w:r w:rsidR="00016F29" w:rsidRPr="00873608">
        <w:rPr>
          <w:rFonts w:hint="eastAsia"/>
        </w:rPr>
        <w:t>，实现对生产过程的集中监控与分散控制的分布式计算机系统</w:t>
      </w:r>
      <w:r w:rsidRPr="00873608">
        <w:rPr>
          <w:rFonts w:hint="eastAsia"/>
        </w:rPr>
        <w:t>。</w:t>
      </w:r>
    </w:p>
    <w:p w14:paraId="0CF253A6" w14:textId="43F57933" w:rsidR="0036333F" w:rsidRPr="00873608" w:rsidRDefault="00F770C7" w:rsidP="00F770C7">
      <w:pPr>
        <w:pStyle w:val="afffffffffff5"/>
        <w:ind w:left="420" w:hangingChars="200" w:hanging="420"/>
        <w:rPr>
          <w:rFonts w:ascii="黑体" w:eastAsia="黑体" w:hAnsi="黑体"/>
        </w:rPr>
      </w:pPr>
      <w:r w:rsidRPr="00873608">
        <w:rPr>
          <w:rFonts w:ascii="黑体" w:eastAsia="黑体" w:hAnsi="黑体"/>
        </w:rPr>
        <w:br/>
      </w:r>
      <w:r w:rsidR="0036333F" w:rsidRPr="00873608">
        <w:rPr>
          <w:rFonts w:ascii="黑体" w:eastAsia="黑体" w:hAnsi="黑体" w:hint="eastAsia"/>
        </w:rPr>
        <w:t>制造执行系统</w:t>
      </w:r>
      <w:r w:rsidRPr="00873608">
        <w:rPr>
          <w:rFonts w:ascii="黑体" w:eastAsia="黑体" w:hAnsi="黑体" w:hint="eastAsia"/>
        </w:rPr>
        <w:t xml:space="preserve"> </w:t>
      </w:r>
      <w:r w:rsidR="0036333F" w:rsidRPr="00873608">
        <w:rPr>
          <w:rFonts w:ascii="黑体" w:eastAsia="黑体" w:hAnsi="黑体" w:hint="eastAsia"/>
        </w:rPr>
        <w:t xml:space="preserve"> manufacturing execution system, MES</w:t>
      </w:r>
    </w:p>
    <w:p w14:paraId="76862956" w14:textId="252A9CED" w:rsidR="00437D4F" w:rsidRPr="00873608" w:rsidRDefault="0036333F" w:rsidP="00F770C7">
      <w:pPr>
        <w:pStyle w:val="afffff6"/>
        <w:ind w:firstLine="420"/>
      </w:pPr>
      <w:r w:rsidRPr="00873608">
        <w:rPr>
          <w:rFonts w:hint="eastAsia"/>
        </w:rPr>
        <w:t>用于管理车间生产过程</w:t>
      </w:r>
      <w:r w:rsidR="00016F29" w:rsidRPr="00873608">
        <w:rPr>
          <w:rFonts w:hint="eastAsia"/>
        </w:rPr>
        <w:t>，实现计划排产、过程监控、质量追溯等功能的信息系统</w:t>
      </w:r>
      <w:r w:rsidRPr="00873608">
        <w:rPr>
          <w:rFonts w:hint="eastAsia"/>
        </w:rPr>
        <w:t>。</w:t>
      </w:r>
    </w:p>
    <w:p w14:paraId="0BBC0C80" w14:textId="663B9860" w:rsidR="000B78F9" w:rsidRPr="00873608" w:rsidRDefault="000B78F9">
      <w:pPr>
        <w:pStyle w:val="afff2"/>
        <w:spacing w:before="240" w:after="240"/>
      </w:pPr>
      <w:bookmarkStart w:id="66" w:name="_Toc213422459"/>
      <w:bookmarkStart w:id="67" w:name="_Toc206882238"/>
      <w:bookmarkStart w:id="68" w:name="_Toc181810622"/>
      <w:bookmarkStart w:id="69" w:name="_Toc180868551"/>
      <w:bookmarkStart w:id="70" w:name="_Toc213683612"/>
      <w:r w:rsidRPr="00873608">
        <w:rPr>
          <w:rFonts w:hint="eastAsia"/>
        </w:rPr>
        <w:t>总体要求</w:t>
      </w:r>
      <w:bookmarkEnd w:id="66"/>
      <w:bookmarkEnd w:id="70"/>
    </w:p>
    <w:p w14:paraId="06D7B09F" w14:textId="797BF793" w:rsidR="00341976" w:rsidRPr="00873608" w:rsidRDefault="00341976" w:rsidP="00341976">
      <w:pPr>
        <w:pStyle w:val="afff3"/>
        <w:spacing w:before="120" w:after="120"/>
      </w:pPr>
      <w:r w:rsidRPr="00873608">
        <w:rPr>
          <w:rFonts w:hint="eastAsia"/>
        </w:rPr>
        <w:t>设计目标</w:t>
      </w:r>
    </w:p>
    <w:p w14:paraId="0B11B9F4" w14:textId="39D3A117" w:rsidR="00341976" w:rsidRPr="00873608" w:rsidRDefault="00341976" w:rsidP="00341976">
      <w:pPr>
        <w:pStyle w:val="afffff6"/>
        <w:ind w:firstLine="420"/>
      </w:pPr>
      <w:r w:rsidRPr="00873608">
        <w:rPr>
          <w:rFonts w:hint="eastAsia"/>
        </w:rPr>
        <w:t>白砂糖智能工厂的设计应遵循以下目标：</w:t>
      </w:r>
    </w:p>
    <w:p w14:paraId="42177213" w14:textId="77777777" w:rsidR="00341976" w:rsidRPr="00873608" w:rsidRDefault="00341976" w:rsidP="00341976">
      <w:pPr>
        <w:pStyle w:val="afffff6"/>
        <w:ind w:firstLine="420"/>
      </w:pPr>
      <w:r w:rsidRPr="00873608">
        <w:rPr>
          <w:rFonts w:hint="eastAsia"/>
        </w:rPr>
        <w:t>——全面数字化：实现从原料进厂到成品出厂的全流程、全要素数据采集与数字化管理。</w:t>
      </w:r>
    </w:p>
    <w:p w14:paraId="188011BB" w14:textId="77777777" w:rsidR="00341976" w:rsidRPr="00873608" w:rsidRDefault="00341976" w:rsidP="00341976">
      <w:pPr>
        <w:pStyle w:val="afffff6"/>
        <w:ind w:firstLine="420"/>
      </w:pPr>
      <w:r w:rsidRPr="00873608">
        <w:rPr>
          <w:rFonts w:hint="eastAsia"/>
        </w:rPr>
        <w:t>——工厂互联化：实现生产设备、传感装置、信息系统之间的网络互联与数据互通。</w:t>
      </w:r>
    </w:p>
    <w:p w14:paraId="0434E9B6" w14:textId="77777777" w:rsidR="00341976" w:rsidRPr="00873608" w:rsidRDefault="00341976" w:rsidP="00341976">
      <w:pPr>
        <w:pStyle w:val="afffff6"/>
        <w:ind w:firstLine="420"/>
      </w:pPr>
      <w:r w:rsidRPr="00873608">
        <w:rPr>
          <w:rFonts w:hint="eastAsia"/>
        </w:rPr>
        <w:t>——关键环节智能化：在煮糖、分蜜、质量检测等关键环节应用人工智能、大数据技术进行优化控制与预测性维护。</w:t>
      </w:r>
    </w:p>
    <w:p w14:paraId="7CF6961F" w14:textId="77777777" w:rsidR="00341976" w:rsidRPr="00873608" w:rsidRDefault="00341976" w:rsidP="00341976">
      <w:pPr>
        <w:pStyle w:val="afffff6"/>
        <w:ind w:firstLine="420"/>
      </w:pPr>
      <w:r w:rsidRPr="00873608">
        <w:rPr>
          <w:rFonts w:hint="eastAsia"/>
        </w:rPr>
        <w:lastRenderedPageBreak/>
        <w:t>——生产精益化：通过仿真与优化，减少浪费，提高资源利用率。</w:t>
      </w:r>
    </w:p>
    <w:p w14:paraId="24E08CA6" w14:textId="0ABE0F5D" w:rsidR="00341976" w:rsidRPr="00873608" w:rsidRDefault="00341976" w:rsidP="00341976">
      <w:pPr>
        <w:pStyle w:val="afffff6"/>
        <w:ind w:firstLine="420"/>
      </w:pPr>
      <w:r w:rsidRPr="00873608">
        <w:rPr>
          <w:rFonts w:hint="eastAsia"/>
        </w:rPr>
        <w:t>——绿色可持续：优化能源消耗，降低污染物排放。</w:t>
      </w:r>
    </w:p>
    <w:p w14:paraId="55808D87" w14:textId="63DE0B7C" w:rsidR="00341976" w:rsidRPr="00873608" w:rsidRDefault="00341976" w:rsidP="00341976">
      <w:pPr>
        <w:pStyle w:val="afff3"/>
        <w:spacing w:before="120" w:after="120"/>
      </w:pPr>
      <w:r w:rsidRPr="00873608">
        <w:rPr>
          <w:rFonts w:hint="eastAsia"/>
        </w:rPr>
        <w:t>设计框架</w:t>
      </w:r>
    </w:p>
    <w:p w14:paraId="6C233401" w14:textId="2D2A7136" w:rsidR="000B78F9" w:rsidRPr="00873608" w:rsidRDefault="00341976" w:rsidP="00341976">
      <w:pPr>
        <w:pStyle w:val="afffff6"/>
        <w:ind w:firstLine="420"/>
      </w:pPr>
      <w:r w:rsidRPr="00873608">
        <w:rPr>
          <w:rFonts w:hint="eastAsia"/>
        </w:rPr>
        <w:t>白砂糖智能工厂基本设计框架包括物理工厂设计和信息工厂设计两部分。物理工厂设计涵盖布局、</w:t>
      </w:r>
      <w:r w:rsidR="00A04559" w:rsidRPr="00873608">
        <w:rPr>
          <w:rFonts w:hint="eastAsia"/>
        </w:rPr>
        <w:t>设施设备</w:t>
      </w:r>
      <w:r w:rsidRPr="00873608">
        <w:rPr>
          <w:rFonts w:hint="eastAsia"/>
        </w:rPr>
        <w:t>和物流；信息工厂设计涵盖数据采集、管理系统和集成平台。两者应通过建模仿真与虚拟调试进行协同设计与验证。</w:t>
      </w:r>
    </w:p>
    <w:p w14:paraId="6AF3C3F9" w14:textId="37889B87" w:rsidR="00300140" w:rsidRPr="00873608" w:rsidRDefault="00406B44">
      <w:pPr>
        <w:pStyle w:val="afff2"/>
        <w:spacing w:before="240" w:after="240"/>
      </w:pPr>
      <w:bookmarkStart w:id="71" w:name="_Toc213422460"/>
      <w:bookmarkStart w:id="72" w:name="_Toc213683613"/>
      <w:r w:rsidRPr="00873608">
        <w:rPr>
          <w:rFonts w:hint="eastAsia"/>
        </w:rPr>
        <w:t>智能化</w:t>
      </w:r>
      <w:bookmarkEnd w:id="67"/>
      <w:bookmarkEnd w:id="68"/>
      <w:r w:rsidR="00B37F1A" w:rsidRPr="00873608">
        <w:rPr>
          <w:rFonts w:hint="eastAsia"/>
        </w:rPr>
        <w:t>物理工厂</w:t>
      </w:r>
      <w:bookmarkEnd w:id="71"/>
      <w:bookmarkEnd w:id="72"/>
    </w:p>
    <w:p w14:paraId="23F6B03F" w14:textId="5D0DE25D" w:rsidR="00A04559" w:rsidRPr="00873608" w:rsidRDefault="00A04559" w:rsidP="00A04559">
      <w:pPr>
        <w:pStyle w:val="afff3"/>
        <w:spacing w:before="120" w:after="120"/>
      </w:pPr>
      <w:bookmarkStart w:id="73" w:name="OLE_LINK10"/>
      <w:r w:rsidRPr="00873608">
        <w:rPr>
          <w:rFonts w:hint="eastAsia"/>
        </w:rPr>
        <w:t>智能化布局</w:t>
      </w:r>
    </w:p>
    <w:bookmarkEnd w:id="73"/>
    <w:p w14:paraId="693C1039" w14:textId="340EA007" w:rsidR="0055356B" w:rsidRPr="00873608" w:rsidRDefault="00826AFD" w:rsidP="0055356B">
      <w:pPr>
        <w:pStyle w:val="afff4"/>
        <w:spacing w:before="120" w:after="120"/>
        <w:ind w:left="0"/>
      </w:pPr>
      <w:r w:rsidRPr="00873608">
        <w:rPr>
          <w:rFonts w:hint="eastAsia"/>
        </w:rPr>
        <w:t>流水线布局</w:t>
      </w:r>
    </w:p>
    <w:p w14:paraId="73EA6DC9" w14:textId="49A25A0A" w:rsidR="00826AFD" w:rsidRPr="00873608" w:rsidRDefault="00826AFD" w:rsidP="00826AFD">
      <w:pPr>
        <w:pStyle w:val="afffff6"/>
        <w:ind w:firstLine="420"/>
      </w:pPr>
      <w:r w:rsidRPr="00873608">
        <w:rPr>
          <w:rFonts w:hint="eastAsia"/>
        </w:rPr>
        <w:t>对于煮糖、分蜜、包装等连续或大批量生产环节，采用按工艺顺序的流水线布局。</w:t>
      </w:r>
    </w:p>
    <w:p w14:paraId="3C1DA739" w14:textId="77777777" w:rsidR="00826AFD" w:rsidRPr="00873608" w:rsidRDefault="00826AFD" w:rsidP="0055356B">
      <w:pPr>
        <w:pStyle w:val="afff4"/>
        <w:spacing w:before="120" w:after="120"/>
        <w:ind w:left="0"/>
      </w:pPr>
      <w:bookmarkStart w:id="74" w:name="OLE_LINK12"/>
      <w:r w:rsidRPr="00873608">
        <w:rPr>
          <w:rFonts w:hint="eastAsia"/>
        </w:rPr>
        <w:t>单元化布局</w:t>
      </w:r>
    </w:p>
    <w:bookmarkEnd w:id="74"/>
    <w:p w14:paraId="44BC01BC" w14:textId="63EEAD32" w:rsidR="0055356B" w:rsidRPr="00873608" w:rsidRDefault="00826AFD" w:rsidP="00EC5335">
      <w:pPr>
        <w:pStyle w:val="afffff6"/>
        <w:ind w:firstLine="420"/>
      </w:pPr>
      <w:r w:rsidRPr="00873608">
        <w:rPr>
          <w:rFonts w:hint="eastAsia"/>
        </w:rPr>
        <w:t>对于动力车间（锅炉、发电）、水处理等辅助设施，可划分为独立的功能单元。</w:t>
      </w:r>
    </w:p>
    <w:p w14:paraId="266D1CB0" w14:textId="2A8D9AC0" w:rsidR="00826AFD" w:rsidRPr="00873608" w:rsidRDefault="00826AFD" w:rsidP="00826AFD">
      <w:pPr>
        <w:pStyle w:val="afff4"/>
        <w:spacing w:before="120" w:after="120"/>
        <w:ind w:left="0"/>
      </w:pPr>
      <w:r w:rsidRPr="00873608">
        <w:rPr>
          <w:rFonts w:hint="eastAsia"/>
        </w:rPr>
        <w:t>模块化布局</w:t>
      </w:r>
    </w:p>
    <w:p w14:paraId="0243A467" w14:textId="39596A18" w:rsidR="00A04559" w:rsidRPr="00873608" w:rsidRDefault="00EC5335" w:rsidP="00EC5335">
      <w:pPr>
        <w:pStyle w:val="afffff6"/>
        <w:ind w:firstLineChars="195" w:firstLine="409"/>
      </w:pPr>
      <w:r w:rsidRPr="00873608">
        <w:rPr>
          <w:rFonts w:hint="eastAsia"/>
        </w:rPr>
        <w:t>将相同或相似的设备组（如多个蒸发罐）进行模块化布置。</w:t>
      </w:r>
    </w:p>
    <w:p w14:paraId="6AF3C3FA" w14:textId="3F3ACB37" w:rsidR="00300140" w:rsidRPr="00873608" w:rsidRDefault="0036333F">
      <w:pPr>
        <w:pStyle w:val="afff3"/>
        <w:spacing w:before="120" w:after="120"/>
      </w:pPr>
      <w:bookmarkStart w:id="75" w:name="OLE_LINK5"/>
      <w:bookmarkStart w:id="76" w:name="_Toc206882239"/>
      <w:bookmarkStart w:id="77" w:name="_Toc181810623"/>
      <w:bookmarkStart w:id="78" w:name="OLE_LINK9"/>
      <w:r w:rsidRPr="00873608">
        <w:rPr>
          <w:rFonts w:hint="eastAsia"/>
        </w:rPr>
        <w:t>智能</w:t>
      </w:r>
      <w:bookmarkEnd w:id="75"/>
      <w:r w:rsidRPr="00873608">
        <w:rPr>
          <w:rFonts w:hint="eastAsia"/>
        </w:rPr>
        <w:t>化设施设备</w:t>
      </w:r>
      <w:bookmarkEnd w:id="76"/>
      <w:bookmarkEnd w:id="77"/>
    </w:p>
    <w:p w14:paraId="6AF3C3FB" w14:textId="77777777" w:rsidR="00300140" w:rsidRPr="00873608" w:rsidRDefault="00406B44">
      <w:pPr>
        <w:pStyle w:val="afff4"/>
        <w:spacing w:before="120" w:after="120"/>
        <w:ind w:left="0"/>
      </w:pPr>
      <w:bookmarkStart w:id="79" w:name="OLE_LINK11"/>
      <w:bookmarkEnd w:id="78"/>
      <w:r w:rsidRPr="00873608">
        <w:rPr>
          <w:rFonts w:hint="eastAsia"/>
        </w:rPr>
        <w:t>压榨工段</w:t>
      </w:r>
    </w:p>
    <w:bookmarkEnd w:id="79"/>
    <w:p w14:paraId="6AF3C3FC" w14:textId="77777777" w:rsidR="00300140" w:rsidRPr="00873608" w:rsidRDefault="00406B44">
      <w:pPr>
        <w:pStyle w:val="afffff6"/>
        <w:ind w:firstLine="420"/>
      </w:pPr>
      <w:r w:rsidRPr="00873608">
        <w:rPr>
          <w:rFonts w:hint="eastAsia"/>
        </w:rPr>
        <w:t>配备喂</w:t>
      </w:r>
      <w:proofErr w:type="gramStart"/>
      <w:r w:rsidRPr="00873608">
        <w:rPr>
          <w:rFonts w:hint="eastAsia"/>
        </w:rPr>
        <w:t>蔗</w:t>
      </w:r>
      <w:proofErr w:type="gramEnd"/>
      <w:r w:rsidRPr="00873608">
        <w:rPr>
          <w:rFonts w:hint="eastAsia"/>
        </w:rPr>
        <w:t>台、翻板机、输</w:t>
      </w:r>
      <w:proofErr w:type="gramStart"/>
      <w:r w:rsidRPr="00873608">
        <w:rPr>
          <w:rFonts w:hint="eastAsia"/>
        </w:rPr>
        <w:t>蔗</w:t>
      </w:r>
      <w:proofErr w:type="gramEnd"/>
      <w:r w:rsidRPr="00873608">
        <w:rPr>
          <w:rFonts w:hint="eastAsia"/>
        </w:rPr>
        <w:t>带、</w:t>
      </w:r>
      <w:proofErr w:type="gramStart"/>
      <w:r w:rsidRPr="00873608">
        <w:rPr>
          <w:rFonts w:hint="eastAsia"/>
        </w:rPr>
        <w:t>撕解机</w:t>
      </w:r>
      <w:proofErr w:type="gramEnd"/>
      <w:r w:rsidRPr="00873608">
        <w:rPr>
          <w:rFonts w:hint="eastAsia"/>
        </w:rPr>
        <w:t>、压榨机、耙齿机、滚筒曲筛、除杂与清洗设备、切丝机、渗出器等。</w:t>
      </w:r>
    </w:p>
    <w:p w14:paraId="6AF3C3FD" w14:textId="77777777" w:rsidR="00300140" w:rsidRPr="00873608" w:rsidRDefault="00406B44">
      <w:pPr>
        <w:pStyle w:val="afff4"/>
        <w:spacing w:before="120" w:after="120"/>
        <w:ind w:left="0"/>
      </w:pPr>
      <w:r w:rsidRPr="00873608">
        <w:rPr>
          <w:rFonts w:hint="eastAsia"/>
        </w:rPr>
        <w:t>澄清/蒸发工段</w:t>
      </w:r>
    </w:p>
    <w:p w14:paraId="6AF3C3FE" w14:textId="77777777" w:rsidR="00300140" w:rsidRPr="00873608" w:rsidRDefault="00406B44">
      <w:pPr>
        <w:pStyle w:val="afffff6"/>
        <w:ind w:firstLine="420"/>
      </w:pPr>
      <w:r w:rsidRPr="00873608">
        <w:rPr>
          <w:rFonts w:hint="eastAsia"/>
        </w:rPr>
        <w:t>配备加热器、硫磺炉、中和器、沉淀池、</w:t>
      </w:r>
      <w:proofErr w:type="gramStart"/>
      <w:r w:rsidRPr="00873608">
        <w:rPr>
          <w:rFonts w:hint="eastAsia"/>
        </w:rPr>
        <w:t>吸滤机</w:t>
      </w:r>
      <w:proofErr w:type="gramEnd"/>
      <w:r w:rsidRPr="00873608">
        <w:rPr>
          <w:rFonts w:hint="eastAsia"/>
        </w:rPr>
        <w:t>、蒸发罐、上浮器、饱充设备等压排水系统、各糖汁（混合汁、中和汁、清汁、滤清汁、泥汁、粗糖浆、清糖浆）箱等。</w:t>
      </w:r>
    </w:p>
    <w:p w14:paraId="6AF3C3FF" w14:textId="77777777" w:rsidR="00300140" w:rsidRPr="00873608" w:rsidRDefault="00406B44">
      <w:pPr>
        <w:pStyle w:val="afff4"/>
        <w:spacing w:before="120" w:after="120"/>
        <w:ind w:left="0"/>
      </w:pPr>
      <w:r w:rsidRPr="00873608">
        <w:rPr>
          <w:rFonts w:hint="eastAsia"/>
        </w:rPr>
        <w:t>煮糖工段</w:t>
      </w:r>
    </w:p>
    <w:p w14:paraId="6AF3C400" w14:textId="77777777" w:rsidR="00300140" w:rsidRPr="00873608" w:rsidRDefault="00406B44">
      <w:pPr>
        <w:pStyle w:val="afffff6"/>
        <w:ind w:firstLine="420"/>
      </w:pPr>
      <w:r w:rsidRPr="00873608">
        <w:rPr>
          <w:rFonts w:hint="eastAsia"/>
        </w:rPr>
        <w:t>配备煮糖罐、物料箱（糖浆、甲乙蜜等）、种子箱、</w:t>
      </w:r>
      <w:proofErr w:type="gramStart"/>
      <w:r w:rsidRPr="00873608">
        <w:rPr>
          <w:rFonts w:hint="eastAsia"/>
        </w:rPr>
        <w:t>助晶箱</w:t>
      </w:r>
      <w:proofErr w:type="gramEnd"/>
      <w:r w:rsidRPr="00873608">
        <w:rPr>
          <w:rFonts w:hint="eastAsia"/>
        </w:rPr>
        <w:t>、分配槽等。</w:t>
      </w:r>
    </w:p>
    <w:p w14:paraId="6AF3C401" w14:textId="77777777" w:rsidR="00300140" w:rsidRPr="00873608" w:rsidRDefault="00406B44">
      <w:pPr>
        <w:pStyle w:val="afff4"/>
        <w:spacing w:before="120" w:after="120"/>
        <w:ind w:left="0"/>
      </w:pPr>
      <w:r w:rsidRPr="00873608">
        <w:rPr>
          <w:rFonts w:hint="eastAsia"/>
        </w:rPr>
        <w:t>分蜜工段</w:t>
      </w:r>
    </w:p>
    <w:p w14:paraId="6AF3C402" w14:textId="77777777" w:rsidR="00300140" w:rsidRPr="00873608" w:rsidRDefault="00406B44">
      <w:pPr>
        <w:pStyle w:val="afffff6"/>
        <w:ind w:firstLine="420"/>
      </w:pPr>
      <w:r w:rsidRPr="00873608">
        <w:rPr>
          <w:rFonts w:hint="eastAsia"/>
        </w:rPr>
        <w:t>配备分蜜机、糖糊机、</w:t>
      </w:r>
      <w:proofErr w:type="gramStart"/>
      <w:r w:rsidRPr="00873608">
        <w:rPr>
          <w:rFonts w:hint="eastAsia"/>
        </w:rPr>
        <w:t>洄</w:t>
      </w:r>
      <w:proofErr w:type="gramEnd"/>
      <w:r w:rsidRPr="00873608">
        <w:rPr>
          <w:rFonts w:hint="eastAsia"/>
        </w:rPr>
        <w:t>溶机、糖蜜</w:t>
      </w:r>
      <w:proofErr w:type="gramStart"/>
      <w:r w:rsidRPr="00873608">
        <w:rPr>
          <w:rFonts w:hint="eastAsia"/>
        </w:rPr>
        <w:t>气送泵</w:t>
      </w:r>
      <w:proofErr w:type="gramEnd"/>
      <w:r w:rsidRPr="00873608">
        <w:rPr>
          <w:rFonts w:hint="eastAsia"/>
        </w:rPr>
        <w:t>、振槽等。</w:t>
      </w:r>
    </w:p>
    <w:p w14:paraId="6AF3C404" w14:textId="77777777" w:rsidR="00300140" w:rsidRPr="00873608" w:rsidRDefault="00406B44">
      <w:pPr>
        <w:pStyle w:val="afff4"/>
        <w:spacing w:before="120" w:after="120"/>
        <w:ind w:left="0"/>
      </w:pPr>
      <w:r w:rsidRPr="00873608">
        <w:rPr>
          <w:rFonts w:hint="eastAsia"/>
        </w:rPr>
        <w:t>干燥、筛分工段</w:t>
      </w:r>
    </w:p>
    <w:p w14:paraId="6AF3C405" w14:textId="77777777" w:rsidR="00300140" w:rsidRPr="00873608" w:rsidRDefault="00406B44">
      <w:pPr>
        <w:pStyle w:val="afffff6"/>
        <w:ind w:firstLine="420"/>
      </w:pPr>
      <w:r w:rsidRPr="00873608">
        <w:rPr>
          <w:rFonts w:hint="eastAsia"/>
        </w:rPr>
        <w:t>配备干燥机、分类筛、吸铁器等。</w:t>
      </w:r>
    </w:p>
    <w:p w14:paraId="6AF3C406" w14:textId="77777777" w:rsidR="00300140" w:rsidRPr="00873608" w:rsidRDefault="00406B44">
      <w:pPr>
        <w:pStyle w:val="afff4"/>
        <w:spacing w:before="120" w:after="120"/>
        <w:ind w:left="0"/>
      </w:pPr>
      <w:r w:rsidRPr="00873608">
        <w:rPr>
          <w:rFonts w:hint="eastAsia"/>
        </w:rPr>
        <w:t>包装工段</w:t>
      </w:r>
    </w:p>
    <w:p w14:paraId="6AF3C407" w14:textId="77777777" w:rsidR="00300140" w:rsidRPr="00873608" w:rsidRDefault="00406B44">
      <w:pPr>
        <w:pStyle w:val="afffff6"/>
        <w:ind w:firstLine="420"/>
      </w:pPr>
      <w:r w:rsidRPr="00873608">
        <w:rPr>
          <w:rFonts w:hint="eastAsia"/>
        </w:rPr>
        <w:t>配备糖斗、装包机、糖包输送带、缝包机、码垛叠包机等。</w:t>
      </w:r>
    </w:p>
    <w:p w14:paraId="2998BD46" w14:textId="594E547D" w:rsidR="00A04559" w:rsidRPr="00873608" w:rsidRDefault="00A04559" w:rsidP="00A04559">
      <w:pPr>
        <w:pStyle w:val="afff3"/>
        <w:spacing w:before="120" w:after="120"/>
      </w:pPr>
      <w:r w:rsidRPr="00873608">
        <w:rPr>
          <w:rFonts w:hint="eastAsia"/>
        </w:rPr>
        <w:t>智能化物流</w:t>
      </w:r>
    </w:p>
    <w:p w14:paraId="7928AB6A" w14:textId="5C9DA181" w:rsidR="00A04559" w:rsidRDefault="00F42904" w:rsidP="00F42904">
      <w:pPr>
        <w:pStyle w:val="afffff6"/>
        <w:ind w:firstLine="420"/>
        <w:rPr>
          <w:rFonts w:hint="eastAsia"/>
        </w:rPr>
      </w:pPr>
      <w:r w:rsidRPr="00873608">
        <w:rPr>
          <w:rFonts w:hint="eastAsia"/>
        </w:rPr>
        <w:t>工厂</w:t>
      </w:r>
      <w:r w:rsidR="000D272F" w:rsidRPr="00873608">
        <w:rPr>
          <w:rFonts w:hint="eastAsia"/>
        </w:rPr>
        <w:t>物流</w:t>
      </w:r>
      <w:r w:rsidRPr="00873608">
        <w:rPr>
          <w:rFonts w:hint="eastAsia"/>
        </w:rPr>
        <w:t>设计应通过建模仿真手段进行验证与优化，确保物流路径最短、产能平衡、瓶颈消除。应合</w:t>
      </w:r>
      <w:proofErr w:type="gramStart"/>
      <w:r w:rsidRPr="00873608">
        <w:rPr>
          <w:rFonts w:hint="eastAsia"/>
        </w:rPr>
        <w:t>理规划</w:t>
      </w:r>
      <w:proofErr w:type="gramEnd"/>
      <w:r w:rsidRPr="00873608">
        <w:rPr>
          <w:rFonts w:hint="eastAsia"/>
        </w:rPr>
        <w:t>原料区、生产区、缓存区、成品区的布局，并考虑自动化物流设备的应用场景。</w:t>
      </w:r>
    </w:p>
    <w:p w14:paraId="6D2E0A68" w14:textId="77777777" w:rsidR="001C68A3" w:rsidRDefault="001C68A3" w:rsidP="00F42904">
      <w:pPr>
        <w:pStyle w:val="afffff6"/>
        <w:ind w:firstLine="420"/>
        <w:rPr>
          <w:rFonts w:hint="eastAsia"/>
        </w:rPr>
      </w:pPr>
    </w:p>
    <w:p w14:paraId="1A523091" w14:textId="77777777" w:rsidR="001C68A3" w:rsidRDefault="001C68A3" w:rsidP="00F42904">
      <w:pPr>
        <w:pStyle w:val="afffff6"/>
        <w:ind w:firstLine="420"/>
        <w:rPr>
          <w:rFonts w:hint="eastAsia"/>
        </w:rPr>
      </w:pPr>
    </w:p>
    <w:p w14:paraId="5E1DFD05" w14:textId="77777777" w:rsidR="001C68A3" w:rsidRPr="00873608" w:rsidRDefault="001C68A3" w:rsidP="00F42904">
      <w:pPr>
        <w:pStyle w:val="afffff6"/>
        <w:ind w:firstLine="420"/>
      </w:pPr>
    </w:p>
    <w:p w14:paraId="7F6D6A63" w14:textId="74B27B88" w:rsidR="00B37F1A" w:rsidRPr="00873608" w:rsidRDefault="00B37F1A" w:rsidP="00B37F1A">
      <w:pPr>
        <w:pStyle w:val="afff2"/>
        <w:spacing w:before="240" w:after="240"/>
      </w:pPr>
      <w:bookmarkStart w:id="80" w:name="_Toc213422461"/>
      <w:bookmarkStart w:id="81" w:name="_Toc213683614"/>
      <w:r>
        <w:rPr>
          <w:rFonts w:hint="eastAsia"/>
        </w:rPr>
        <w:lastRenderedPageBreak/>
        <w:t>智</w:t>
      </w:r>
      <w:r w:rsidRPr="00873608">
        <w:rPr>
          <w:rFonts w:hint="eastAsia"/>
        </w:rPr>
        <w:t>能化信息工厂</w:t>
      </w:r>
      <w:bookmarkEnd w:id="80"/>
      <w:bookmarkEnd w:id="81"/>
    </w:p>
    <w:p w14:paraId="12BD64EB" w14:textId="4881918B" w:rsidR="00A04559" w:rsidRPr="00873608" w:rsidRDefault="00A04559" w:rsidP="00A04559">
      <w:pPr>
        <w:pStyle w:val="afff3"/>
        <w:spacing w:before="120" w:after="120"/>
      </w:pPr>
      <w:r w:rsidRPr="00873608">
        <w:rPr>
          <w:rFonts w:hint="eastAsia"/>
        </w:rPr>
        <w:t>智能化数据采集系统</w:t>
      </w:r>
    </w:p>
    <w:p w14:paraId="63FA85B1" w14:textId="5C1CCF0E" w:rsidR="00A04559" w:rsidRPr="00873608" w:rsidRDefault="00EC1BD0" w:rsidP="00EC1BD0">
      <w:pPr>
        <w:pStyle w:val="afffff6"/>
        <w:ind w:firstLine="420"/>
      </w:pPr>
      <w:proofErr w:type="gramStart"/>
      <w:r w:rsidRPr="00873608">
        <w:rPr>
          <w:rFonts w:hint="eastAsia"/>
        </w:rPr>
        <w:t>宜建立</w:t>
      </w:r>
      <w:proofErr w:type="gramEnd"/>
      <w:r w:rsidRPr="00873608">
        <w:rPr>
          <w:rFonts w:hint="eastAsia"/>
        </w:rPr>
        <w:t>覆盖全流程的智能化数据采集系统，通过部署于设备层的智能传感器，实时采集设备状态、工艺参数、质量指标、能耗及环境数据，为生产监控、优化与决策提供统一、准确的数据基础。</w:t>
      </w:r>
    </w:p>
    <w:p w14:paraId="6AF3C408" w14:textId="440FF604" w:rsidR="00300140" w:rsidRPr="00873608" w:rsidRDefault="0036333F">
      <w:pPr>
        <w:pStyle w:val="afff3"/>
        <w:spacing w:before="120" w:after="120"/>
      </w:pPr>
      <w:bookmarkStart w:id="82" w:name="_Toc181810624"/>
      <w:bookmarkStart w:id="83" w:name="_Toc206882240"/>
      <w:r w:rsidRPr="00873608">
        <w:rPr>
          <w:rFonts w:hint="eastAsia"/>
        </w:rPr>
        <w:t>智能化</w:t>
      </w:r>
      <w:r w:rsidR="00406B44" w:rsidRPr="00873608">
        <w:rPr>
          <w:rFonts w:hint="eastAsia"/>
        </w:rPr>
        <w:t>信息</w:t>
      </w:r>
      <w:r w:rsidR="00A04559" w:rsidRPr="00873608">
        <w:rPr>
          <w:rFonts w:hint="eastAsia"/>
        </w:rPr>
        <w:t>管理</w:t>
      </w:r>
      <w:r w:rsidR="00406B44" w:rsidRPr="00873608">
        <w:rPr>
          <w:rFonts w:hint="eastAsia"/>
        </w:rPr>
        <w:t>系统</w:t>
      </w:r>
      <w:bookmarkEnd w:id="82"/>
      <w:bookmarkEnd w:id="83"/>
    </w:p>
    <w:p w14:paraId="6AF3C409" w14:textId="77777777" w:rsidR="00300140" w:rsidRPr="00873608" w:rsidRDefault="00406B44">
      <w:pPr>
        <w:pStyle w:val="afff4"/>
        <w:spacing w:before="120" w:after="120"/>
        <w:ind w:left="0"/>
      </w:pPr>
      <w:r w:rsidRPr="00873608">
        <w:rPr>
          <w:rFonts w:hint="eastAsia"/>
        </w:rPr>
        <w:t>生产车间系统</w:t>
      </w:r>
    </w:p>
    <w:p w14:paraId="6AF3C40A" w14:textId="77777777" w:rsidR="00300140" w:rsidRPr="00873608" w:rsidRDefault="00406B44">
      <w:pPr>
        <w:pStyle w:val="afffff6"/>
        <w:ind w:firstLine="420"/>
      </w:pPr>
      <w:bookmarkStart w:id="84" w:name="OLE_LINK13"/>
      <w:r w:rsidRPr="00873608">
        <w:rPr>
          <w:rFonts w:hint="eastAsia"/>
        </w:rPr>
        <w:t>宜</w:t>
      </w:r>
      <w:bookmarkEnd w:id="84"/>
      <w:r w:rsidRPr="00873608">
        <w:rPr>
          <w:rFonts w:hint="eastAsia"/>
        </w:rPr>
        <w:t>配置以下系统：</w:t>
      </w:r>
    </w:p>
    <w:p w14:paraId="6AF3C40B" w14:textId="77777777" w:rsidR="00300140" w:rsidRPr="00873608" w:rsidRDefault="00406B44">
      <w:pPr>
        <w:pStyle w:val="afb"/>
      </w:pPr>
      <w:r w:rsidRPr="00873608">
        <w:rPr>
          <w:rFonts w:hint="eastAsia"/>
        </w:rPr>
        <w:t>压榨车间：液压翻板卸</w:t>
      </w:r>
      <w:proofErr w:type="gramStart"/>
      <w:r w:rsidRPr="00873608">
        <w:rPr>
          <w:rFonts w:hint="eastAsia"/>
        </w:rPr>
        <w:t>蔗</w:t>
      </w:r>
      <w:proofErr w:type="gramEnd"/>
      <w:r w:rsidRPr="00873608">
        <w:rPr>
          <w:rFonts w:hint="eastAsia"/>
        </w:rPr>
        <w:t>系统、压榨均衡控制系统；</w:t>
      </w:r>
    </w:p>
    <w:p w14:paraId="6AF3C40C" w14:textId="77777777" w:rsidR="00300140" w:rsidRPr="00873608" w:rsidRDefault="00406B44">
      <w:pPr>
        <w:pStyle w:val="afb"/>
      </w:pPr>
      <w:r w:rsidRPr="00873608">
        <w:rPr>
          <w:rFonts w:hint="eastAsia"/>
        </w:rPr>
        <w:t>制糖车间：澄清集成控制系统、加热自动控制系统、</w:t>
      </w:r>
      <w:proofErr w:type="gramStart"/>
      <w:r w:rsidRPr="00873608">
        <w:rPr>
          <w:rFonts w:hint="eastAsia"/>
        </w:rPr>
        <w:t>吸滤入</w:t>
      </w:r>
      <w:proofErr w:type="gramEnd"/>
      <w:r w:rsidRPr="00873608">
        <w:rPr>
          <w:rFonts w:hint="eastAsia"/>
        </w:rPr>
        <w:t>料自动控制、滤</w:t>
      </w:r>
      <w:proofErr w:type="gramStart"/>
      <w:r w:rsidRPr="00873608">
        <w:rPr>
          <w:rFonts w:hint="eastAsia"/>
        </w:rPr>
        <w:t>汁快沉</w:t>
      </w:r>
      <w:proofErr w:type="gramEnd"/>
      <w:r w:rsidRPr="00873608">
        <w:rPr>
          <w:rFonts w:hint="eastAsia"/>
        </w:rPr>
        <w:t>均衡控制系统、自动煮糖系统、自动助晶系统、自动分蜜系统、糖蜜自动稀释控制系统、</w:t>
      </w:r>
      <w:proofErr w:type="gramStart"/>
      <w:r w:rsidRPr="00873608">
        <w:rPr>
          <w:rFonts w:hint="eastAsia"/>
        </w:rPr>
        <w:t>色值在线</w:t>
      </w:r>
      <w:proofErr w:type="gramEnd"/>
      <w:r w:rsidRPr="00873608">
        <w:rPr>
          <w:rFonts w:hint="eastAsia"/>
        </w:rPr>
        <w:t>检测系统；</w:t>
      </w:r>
    </w:p>
    <w:p w14:paraId="6AF3C40D" w14:textId="77777777" w:rsidR="00300140" w:rsidRPr="00873608" w:rsidRDefault="00406B44">
      <w:pPr>
        <w:pStyle w:val="afb"/>
      </w:pPr>
      <w:r w:rsidRPr="00873608">
        <w:rPr>
          <w:rFonts w:hint="eastAsia"/>
        </w:rPr>
        <w:t>动力车间：锅炉计算机控制系统、汽轮机组及</w:t>
      </w:r>
      <w:proofErr w:type="gramStart"/>
      <w:r w:rsidRPr="00873608">
        <w:rPr>
          <w:rFonts w:hint="eastAsia"/>
        </w:rPr>
        <w:t>配发电</w:t>
      </w:r>
      <w:proofErr w:type="gramEnd"/>
      <w:r w:rsidRPr="00873608">
        <w:rPr>
          <w:rFonts w:hint="eastAsia"/>
        </w:rPr>
        <w:t>自动控制系统、环保模块的烟气在线监测系统、水处理在线监测系统。</w:t>
      </w:r>
    </w:p>
    <w:p w14:paraId="6AF3C40E" w14:textId="77777777" w:rsidR="00300140" w:rsidRPr="00873608" w:rsidRDefault="00406B44">
      <w:pPr>
        <w:pStyle w:val="afff4"/>
        <w:spacing w:before="120" w:after="120"/>
        <w:ind w:left="0"/>
      </w:pPr>
      <w:r w:rsidRPr="00873608">
        <w:rPr>
          <w:rFonts w:hint="eastAsia"/>
        </w:rPr>
        <w:t>分布式控制系统</w:t>
      </w:r>
    </w:p>
    <w:p w14:paraId="6AF3C40F" w14:textId="77777777" w:rsidR="00300140" w:rsidRPr="00873608" w:rsidRDefault="00406B44">
      <w:pPr>
        <w:pStyle w:val="afffff6"/>
        <w:ind w:firstLine="420"/>
      </w:pPr>
      <w:r w:rsidRPr="00873608">
        <w:rPr>
          <w:rFonts w:hint="eastAsia"/>
        </w:rPr>
        <w:t>系统要求如下：</w:t>
      </w:r>
    </w:p>
    <w:p w14:paraId="6AF3C410" w14:textId="77777777" w:rsidR="00300140" w:rsidRPr="00873608" w:rsidRDefault="00406B44">
      <w:pPr>
        <w:pStyle w:val="afb"/>
        <w:numPr>
          <w:ilvl w:val="0"/>
          <w:numId w:val="33"/>
        </w:numPr>
      </w:pPr>
      <w:r w:rsidRPr="00873608">
        <w:rPr>
          <w:rFonts w:hint="eastAsia"/>
        </w:rPr>
        <w:t>现场装置层：根据工艺要求在生产设备上配置的各种传感器、变送器及执行机构等；</w:t>
      </w:r>
    </w:p>
    <w:p w14:paraId="6AF3C411" w14:textId="77777777" w:rsidR="00300140" w:rsidRPr="00873608" w:rsidRDefault="00406B44">
      <w:pPr>
        <w:pStyle w:val="afb"/>
      </w:pPr>
      <w:r w:rsidRPr="00873608">
        <w:rPr>
          <w:rFonts w:hint="eastAsia"/>
        </w:rPr>
        <w:t>过程控制层：识别并转换现场检测装置的信号，控制电机、阀门等执行机构的动作，并按设定的工艺参数与流程进行顺序控制、连续控制、开关调节控制；</w:t>
      </w:r>
    </w:p>
    <w:p w14:paraId="6AF3C412" w14:textId="77777777" w:rsidR="00300140" w:rsidRPr="00873608" w:rsidRDefault="00406B44">
      <w:pPr>
        <w:pStyle w:val="afb"/>
      </w:pPr>
      <w:r w:rsidRPr="00873608">
        <w:rPr>
          <w:rFonts w:hint="eastAsia"/>
        </w:rPr>
        <w:t>过程管理层：操作人员通过</w:t>
      </w:r>
      <w:proofErr w:type="gramStart"/>
      <w:r w:rsidRPr="00873608">
        <w:rPr>
          <w:rFonts w:hint="eastAsia"/>
        </w:rPr>
        <w:t>操作站</w:t>
      </w:r>
      <w:proofErr w:type="gramEnd"/>
      <w:r w:rsidRPr="00873608">
        <w:rPr>
          <w:rFonts w:hint="eastAsia"/>
        </w:rPr>
        <w:t>实现生产过程的监视和控制；</w:t>
      </w:r>
    </w:p>
    <w:p w14:paraId="6AF3C413" w14:textId="77777777" w:rsidR="00300140" w:rsidRPr="00873608" w:rsidRDefault="00406B44">
      <w:pPr>
        <w:pStyle w:val="afb"/>
      </w:pPr>
      <w:r w:rsidRPr="00873608">
        <w:rPr>
          <w:rFonts w:hint="eastAsia"/>
        </w:rPr>
        <w:t>生产管理层：管理人员通过对监控画面、生产报表、系统日志了解生产执行及各车间系统运行情况。</w:t>
      </w:r>
    </w:p>
    <w:p w14:paraId="6AF3C414" w14:textId="77777777" w:rsidR="00300140" w:rsidRPr="00873608" w:rsidRDefault="00406B44">
      <w:pPr>
        <w:pStyle w:val="afff4"/>
        <w:spacing w:before="120" w:after="120"/>
        <w:ind w:left="0"/>
      </w:pPr>
      <w:r w:rsidRPr="00873608">
        <w:rPr>
          <w:rFonts w:hint="eastAsia"/>
        </w:rPr>
        <w:t>制造执行系统</w:t>
      </w:r>
    </w:p>
    <w:p w14:paraId="6AF3C415" w14:textId="77777777" w:rsidR="00300140" w:rsidRPr="00873608" w:rsidRDefault="00406B44">
      <w:pPr>
        <w:pStyle w:val="afffff6"/>
        <w:ind w:firstLine="420"/>
      </w:pPr>
      <w:r w:rsidRPr="00873608">
        <w:rPr>
          <w:rFonts w:hint="eastAsia"/>
        </w:rPr>
        <w:t>系统要求如下：</w:t>
      </w:r>
    </w:p>
    <w:p w14:paraId="6AF3C416" w14:textId="77777777" w:rsidR="00300140" w:rsidRPr="00873608" w:rsidRDefault="00406B44">
      <w:pPr>
        <w:pStyle w:val="afb"/>
        <w:numPr>
          <w:ilvl w:val="0"/>
          <w:numId w:val="34"/>
        </w:numPr>
      </w:pPr>
      <w:r w:rsidRPr="00873608">
        <w:rPr>
          <w:rFonts w:hint="eastAsia"/>
        </w:rPr>
        <w:t>基础数据管理：根据车间业务建立系统的相应基础模型；</w:t>
      </w:r>
    </w:p>
    <w:p w14:paraId="6AF3C417" w14:textId="77777777" w:rsidR="00300140" w:rsidRPr="00873608" w:rsidRDefault="00406B44">
      <w:pPr>
        <w:pStyle w:val="afb"/>
      </w:pPr>
      <w:r w:rsidRPr="00873608">
        <w:rPr>
          <w:rFonts w:hint="eastAsia"/>
        </w:rPr>
        <w:t>计划管理：对生产计划进行分解及相关操作；</w:t>
      </w:r>
    </w:p>
    <w:p w14:paraId="6AF3C418" w14:textId="77777777" w:rsidR="00300140" w:rsidRPr="00873608" w:rsidRDefault="00406B44">
      <w:pPr>
        <w:pStyle w:val="afb"/>
      </w:pPr>
      <w:r w:rsidRPr="00873608">
        <w:rPr>
          <w:rFonts w:hint="eastAsia"/>
        </w:rPr>
        <w:t>作业管理：发送生产准备指令、生产任务调度、生产任务下达、零件流转卡管理；</w:t>
      </w:r>
    </w:p>
    <w:p w14:paraId="6AF3C419" w14:textId="77777777" w:rsidR="00300140" w:rsidRPr="00873608" w:rsidRDefault="00406B44">
      <w:pPr>
        <w:pStyle w:val="afb"/>
      </w:pPr>
      <w:r w:rsidRPr="00873608">
        <w:rPr>
          <w:rFonts w:hint="eastAsia"/>
        </w:rPr>
        <w:t>协同制造平台：利用网络技术、信息技术，将原来传统的串行工作变为并行工作，实现生产准备、现场作业的协同进行。</w:t>
      </w:r>
    </w:p>
    <w:p w14:paraId="6AF3C41A" w14:textId="77777777" w:rsidR="00300140" w:rsidRPr="00873608" w:rsidRDefault="00406B44">
      <w:pPr>
        <w:pStyle w:val="afb"/>
      </w:pPr>
      <w:r w:rsidRPr="00873608">
        <w:rPr>
          <w:rFonts w:hint="eastAsia"/>
        </w:rPr>
        <w:t>生产资源管理：可对设备、人员、物料、工艺步骤等进行管理；</w:t>
      </w:r>
    </w:p>
    <w:p w14:paraId="6AF3C41B" w14:textId="77777777" w:rsidR="00300140" w:rsidRPr="00873608" w:rsidRDefault="00406B44">
      <w:pPr>
        <w:pStyle w:val="afb"/>
      </w:pPr>
      <w:r w:rsidRPr="00873608">
        <w:rPr>
          <w:rFonts w:hint="eastAsia"/>
        </w:rPr>
        <w:t>执行管理：确保生产人员按照操作要求，进行生产操作，确保生产合</w:t>
      </w:r>
      <w:proofErr w:type="gramStart"/>
      <w:r w:rsidRPr="00873608">
        <w:rPr>
          <w:rFonts w:hint="eastAsia"/>
        </w:rPr>
        <w:t>规</w:t>
      </w:r>
      <w:proofErr w:type="gramEnd"/>
      <w:r w:rsidRPr="00873608">
        <w:rPr>
          <w:rFonts w:hint="eastAsia"/>
        </w:rPr>
        <w:t>；</w:t>
      </w:r>
    </w:p>
    <w:p w14:paraId="6AF3C41C" w14:textId="77777777" w:rsidR="00300140" w:rsidRPr="00873608" w:rsidRDefault="00406B44">
      <w:pPr>
        <w:pStyle w:val="afb"/>
      </w:pPr>
      <w:r w:rsidRPr="00873608">
        <w:rPr>
          <w:rFonts w:hint="eastAsia"/>
        </w:rPr>
        <w:t>设备管理：具有设备的台账管理、有效期管理、检修保养管理等功能；</w:t>
      </w:r>
    </w:p>
    <w:p w14:paraId="6AF3C41D" w14:textId="77777777" w:rsidR="00300140" w:rsidRPr="00873608" w:rsidRDefault="00406B44">
      <w:pPr>
        <w:pStyle w:val="afb"/>
      </w:pPr>
      <w:r w:rsidRPr="00873608">
        <w:rPr>
          <w:rFonts w:hint="eastAsia"/>
        </w:rPr>
        <w:t>质量管理：支持偏差管理、变更管理，支持条码管理；</w:t>
      </w:r>
    </w:p>
    <w:p w14:paraId="6AF3C41E" w14:textId="77777777" w:rsidR="00300140" w:rsidRPr="00873608" w:rsidRDefault="00406B44">
      <w:pPr>
        <w:pStyle w:val="afb"/>
      </w:pPr>
      <w:r w:rsidRPr="00873608">
        <w:rPr>
          <w:rFonts w:hint="eastAsia"/>
        </w:rPr>
        <w:t>安全管理：系统具有用户权限、角色、用户和用户组、电子签名功能，用户角色定义具有有效期；</w:t>
      </w:r>
    </w:p>
    <w:p w14:paraId="6AF3C41F" w14:textId="77777777" w:rsidR="00300140" w:rsidRPr="00873608" w:rsidRDefault="00406B44">
      <w:pPr>
        <w:pStyle w:val="afb"/>
      </w:pPr>
      <w:r w:rsidRPr="00873608">
        <w:rPr>
          <w:rFonts w:hint="eastAsia"/>
        </w:rPr>
        <w:t>信息管理：系统具有备份功能，可管理2年在线数据和10年的存档数据；</w:t>
      </w:r>
    </w:p>
    <w:p w14:paraId="6AF3C420" w14:textId="77777777" w:rsidR="00300140" w:rsidRPr="00873608" w:rsidRDefault="00406B44">
      <w:pPr>
        <w:pStyle w:val="afb"/>
      </w:pPr>
      <w:r w:rsidRPr="00873608">
        <w:rPr>
          <w:rFonts w:hint="eastAsia"/>
        </w:rPr>
        <w:t>物料管理：物料信息管理、物料进出库管理、物料存储区域管理。</w:t>
      </w:r>
    </w:p>
    <w:p w14:paraId="6AF3C421" w14:textId="77777777" w:rsidR="00300140" w:rsidRPr="00873608" w:rsidRDefault="00406B44">
      <w:pPr>
        <w:pStyle w:val="afb"/>
      </w:pPr>
      <w:r w:rsidRPr="00873608">
        <w:rPr>
          <w:rFonts w:hint="eastAsia"/>
        </w:rPr>
        <w:t>系统集成：可以通过本系统实现与各生产车间的自动化系统进行通信。</w:t>
      </w:r>
    </w:p>
    <w:p w14:paraId="050DA343" w14:textId="433B80BC" w:rsidR="00A04559" w:rsidRPr="00873608" w:rsidRDefault="00A04559" w:rsidP="00A04559">
      <w:pPr>
        <w:pStyle w:val="afff3"/>
        <w:spacing w:before="120" w:after="120"/>
      </w:pPr>
      <w:r w:rsidRPr="00873608">
        <w:rPr>
          <w:rFonts w:hint="eastAsia"/>
        </w:rPr>
        <w:t>智能化</w:t>
      </w:r>
      <w:r w:rsidR="00223594" w:rsidRPr="00873608">
        <w:rPr>
          <w:rFonts w:hint="eastAsia"/>
        </w:rPr>
        <w:t>数据集成平台</w:t>
      </w:r>
    </w:p>
    <w:p w14:paraId="27E48C06" w14:textId="508CEA94" w:rsidR="00A04559" w:rsidRPr="00873608" w:rsidRDefault="005E2703" w:rsidP="0084528B">
      <w:pPr>
        <w:pStyle w:val="afb"/>
        <w:numPr>
          <w:ilvl w:val="0"/>
          <w:numId w:val="0"/>
        </w:numPr>
        <w:ind w:firstLineChars="200" w:firstLine="420"/>
      </w:pPr>
      <w:bookmarkStart w:id="85" w:name="OLE_LINK14"/>
      <w:r w:rsidRPr="00873608">
        <w:rPr>
          <w:rFonts w:hint="eastAsia"/>
        </w:rPr>
        <w:t>宜</w:t>
      </w:r>
      <w:bookmarkEnd w:id="85"/>
      <w:r w:rsidR="0084528B" w:rsidRPr="00873608">
        <w:rPr>
          <w:rFonts w:hint="eastAsia"/>
        </w:rPr>
        <w:t>基于工业互联网架构，通过标准接口协议汇聚来自生产设备、控制系统及信息系统的多源异构数据。平台具备数据治理、统一建模</w:t>
      </w:r>
      <w:r w:rsidRPr="00873608">
        <w:rPr>
          <w:rFonts w:hint="eastAsia"/>
        </w:rPr>
        <w:t>等</w:t>
      </w:r>
      <w:r w:rsidR="0084528B" w:rsidRPr="00873608">
        <w:rPr>
          <w:rFonts w:hint="eastAsia"/>
        </w:rPr>
        <w:t>能力，为制造执行、能源管理、决策优化等上层应用提供接口。</w:t>
      </w:r>
    </w:p>
    <w:p w14:paraId="1666DEC2" w14:textId="77777777" w:rsidR="00873608" w:rsidRPr="00061C56" w:rsidRDefault="00873608" w:rsidP="0084528B">
      <w:pPr>
        <w:pStyle w:val="afb"/>
        <w:numPr>
          <w:ilvl w:val="0"/>
          <w:numId w:val="0"/>
        </w:numPr>
        <w:ind w:firstLineChars="200" w:firstLine="420"/>
        <w:rPr>
          <w:color w:val="EE0000"/>
        </w:rPr>
      </w:pPr>
    </w:p>
    <w:p w14:paraId="6AF3C422" w14:textId="6057766B" w:rsidR="00300140" w:rsidRPr="006F0677" w:rsidRDefault="0036333F" w:rsidP="00553B84">
      <w:pPr>
        <w:pStyle w:val="afff2"/>
        <w:spacing w:before="240" w:after="240"/>
      </w:pPr>
      <w:bookmarkStart w:id="86" w:name="_Toc181810625"/>
      <w:bookmarkStart w:id="87" w:name="_Toc206882241"/>
      <w:bookmarkStart w:id="88" w:name="_Toc213422462"/>
      <w:bookmarkStart w:id="89" w:name="_Toc213683615"/>
      <w:r w:rsidRPr="006F0677">
        <w:rPr>
          <w:rFonts w:hint="eastAsia"/>
        </w:rPr>
        <w:lastRenderedPageBreak/>
        <w:t>智能化</w:t>
      </w:r>
      <w:r w:rsidR="00406B44" w:rsidRPr="006F0677">
        <w:rPr>
          <w:rFonts w:hint="eastAsia"/>
        </w:rPr>
        <w:t>生产工艺</w:t>
      </w:r>
      <w:bookmarkEnd w:id="69"/>
      <w:bookmarkEnd w:id="86"/>
      <w:bookmarkEnd w:id="87"/>
      <w:bookmarkEnd w:id="88"/>
      <w:bookmarkEnd w:id="89"/>
    </w:p>
    <w:p w14:paraId="6AF3C423" w14:textId="77777777" w:rsidR="00300140" w:rsidRDefault="00406B44">
      <w:pPr>
        <w:pStyle w:val="afff3"/>
        <w:spacing w:before="120" w:after="120"/>
      </w:pPr>
      <w:bookmarkStart w:id="90" w:name="_Toc181810626"/>
      <w:bookmarkStart w:id="91" w:name="_Toc180868552"/>
      <w:bookmarkStart w:id="92" w:name="_Toc206882242"/>
      <w:r>
        <w:rPr>
          <w:rFonts w:hint="eastAsia"/>
        </w:rPr>
        <w:t>工艺流程</w:t>
      </w:r>
      <w:bookmarkEnd w:id="90"/>
      <w:bookmarkEnd w:id="91"/>
      <w:bookmarkEnd w:id="92"/>
    </w:p>
    <w:p w14:paraId="6AF3C424" w14:textId="77777777" w:rsidR="00300140" w:rsidRDefault="00406B44">
      <w:pPr>
        <w:pStyle w:val="afffff6"/>
        <w:ind w:firstLine="420"/>
      </w:pPr>
      <w:r>
        <w:rPr>
          <w:rFonts w:hint="eastAsia"/>
        </w:rPr>
        <w:t>见图1。</w:t>
      </w:r>
    </w:p>
    <w:p w14:paraId="6AF3C425" w14:textId="77777777" w:rsidR="00300140" w:rsidRDefault="00300140">
      <w:pPr>
        <w:pStyle w:val="afffff6"/>
        <w:ind w:firstLine="420"/>
      </w:pPr>
    </w:p>
    <w:p w14:paraId="6AF3C426" w14:textId="77777777" w:rsidR="00300140" w:rsidRDefault="00406B44">
      <w:pPr>
        <w:pStyle w:val="afffff6"/>
        <w:ind w:firstLine="420"/>
      </w:pPr>
      <w:r>
        <w:rPr>
          <w:rFonts w:hint="eastAsia"/>
          <w:noProof/>
        </w:rPr>
        <mc:AlternateContent>
          <mc:Choice Requires="wpc">
            <w:drawing>
              <wp:anchor distT="0" distB="0" distL="114300" distR="114300" simplePos="0" relativeHeight="251657216" behindDoc="0" locked="0" layoutInCell="1" allowOverlap="1" wp14:anchorId="6AF3C456" wp14:editId="6AF3C457">
                <wp:simplePos x="0" y="0"/>
                <wp:positionH relativeFrom="column">
                  <wp:posOffset>375285</wp:posOffset>
                </wp:positionH>
                <wp:positionV relativeFrom="paragraph">
                  <wp:posOffset>-76835</wp:posOffset>
                </wp:positionV>
                <wp:extent cx="5008880" cy="1041400"/>
                <wp:effectExtent l="0" t="0" r="0" b="0"/>
                <wp:wrapTopAndBottom/>
                <wp:docPr id="47" name="画布 47"/>
                <wp:cNvGraphicFramePr/>
                <a:graphic xmlns:a="http://schemas.openxmlformats.org/drawingml/2006/main">
                  <a:graphicData uri="http://schemas.microsoft.com/office/word/2010/wordprocessingCanvas">
                    <wpc:wpc>
                      <wpc:bg>
                        <a:noFill/>
                      </wpc:bg>
                      <wpc:whole/>
                      <wps:wsp>
                        <wps:cNvPr id="6" name="AutoShape 5"/>
                        <wps:cNvCnPr>
                          <a:cxnSpLocks noChangeShapeType="1"/>
                        </wps:cNvCnPr>
                        <wps:spPr bwMode="auto">
                          <a:xfrm>
                            <a:off x="1676400" y="304782"/>
                            <a:ext cx="218440" cy="0"/>
                          </a:xfrm>
                          <a:prstGeom prst="straightConnector1">
                            <a:avLst/>
                          </a:prstGeom>
                          <a:noFill/>
                          <a:ln w="9525">
                            <a:solidFill>
                              <a:srgbClr val="000000"/>
                            </a:solidFill>
                            <a:round/>
                            <a:tailEnd type="triangle" w="med" len="med"/>
                          </a:ln>
                        </wps:spPr>
                        <wps:bodyPr/>
                      </wps:wsp>
                      <wps:wsp>
                        <wps:cNvPr id="25" name="AutoShape 7"/>
                        <wps:cNvCnPr>
                          <a:cxnSpLocks noChangeShapeType="1"/>
                        </wps:cNvCnPr>
                        <wps:spPr bwMode="auto">
                          <a:xfrm>
                            <a:off x="4345802" y="398853"/>
                            <a:ext cx="635" cy="245892"/>
                          </a:xfrm>
                          <a:prstGeom prst="straightConnector1">
                            <a:avLst/>
                          </a:prstGeom>
                          <a:noFill/>
                          <a:ln w="9525">
                            <a:solidFill>
                              <a:srgbClr val="000000"/>
                            </a:solidFill>
                            <a:round/>
                            <a:tailEnd type="triangle" w="med" len="med"/>
                          </a:ln>
                        </wps:spPr>
                        <wps:bodyPr/>
                      </wps:wsp>
                      <wps:wsp>
                        <wps:cNvPr id="26" name="AutoShape 8"/>
                        <wps:cNvCnPr>
                          <a:cxnSpLocks noChangeShapeType="1"/>
                        </wps:cNvCnPr>
                        <wps:spPr bwMode="auto">
                          <a:xfrm>
                            <a:off x="2861613" y="313407"/>
                            <a:ext cx="227965" cy="0"/>
                          </a:xfrm>
                          <a:prstGeom prst="straightConnector1">
                            <a:avLst/>
                          </a:prstGeom>
                          <a:noFill/>
                          <a:ln w="9525">
                            <a:solidFill>
                              <a:srgbClr val="000000"/>
                            </a:solidFill>
                            <a:round/>
                            <a:tailEnd type="triangle" w="med" len="med"/>
                          </a:ln>
                        </wps:spPr>
                        <wps:bodyPr/>
                      </wps:wsp>
                      <wps:wsp>
                        <wps:cNvPr id="30" name="AutoShape 12"/>
                        <wps:cNvCnPr>
                          <a:cxnSpLocks noChangeShapeType="1"/>
                        </wps:cNvCnPr>
                        <wps:spPr bwMode="auto">
                          <a:xfrm flipH="1">
                            <a:off x="3038308" y="775230"/>
                            <a:ext cx="253532" cy="0"/>
                          </a:xfrm>
                          <a:prstGeom prst="straightConnector1">
                            <a:avLst/>
                          </a:prstGeom>
                          <a:noFill/>
                          <a:ln w="9525">
                            <a:solidFill>
                              <a:srgbClr val="000000"/>
                            </a:solidFill>
                            <a:round/>
                            <a:tailEnd type="triangle" w="med" len="med"/>
                          </a:ln>
                        </wps:spPr>
                        <wps:bodyPr/>
                      </wps:wsp>
                      <wps:wsp>
                        <wps:cNvPr id="32" name="Rectangle 6"/>
                        <wps:cNvSpPr>
                          <a:spLocks noChangeArrowheads="1"/>
                        </wps:cNvSpPr>
                        <wps:spPr bwMode="auto">
                          <a:xfrm>
                            <a:off x="3291840" y="651241"/>
                            <a:ext cx="492981" cy="230643"/>
                          </a:xfrm>
                          <a:prstGeom prst="rect">
                            <a:avLst/>
                          </a:prstGeom>
                          <a:solidFill>
                            <a:srgbClr val="FFFFFF"/>
                          </a:solidFill>
                          <a:ln w="9525">
                            <a:solidFill>
                              <a:srgbClr val="000000"/>
                            </a:solidFill>
                            <a:miter lim="800000"/>
                          </a:ln>
                        </wps:spPr>
                        <wps:txbx>
                          <w:txbxContent>
                            <w:p w14:paraId="6AF3C470" w14:textId="77777777" w:rsidR="00300140" w:rsidRDefault="00406B44">
                              <w:pPr>
                                <w:spacing w:line="200" w:lineRule="exact"/>
                                <w:jc w:val="center"/>
                                <w:rPr>
                                  <w:sz w:val="15"/>
                                  <w:szCs w:val="15"/>
                                </w:rPr>
                              </w:pPr>
                              <w:r>
                                <w:rPr>
                                  <w:rFonts w:hint="eastAsia"/>
                                  <w:sz w:val="15"/>
                                  <w:szCs w:val="15"/>
                                </w:rPr>
                                <w:t>澄清</w:t>
                              </w:r>
                            </w:p>
                          </w:txbxContent>
                        </wps:txbx>
                        <wps:bodyPr rot="0" vert="horz" wrap="square" lIns="91440" tIns="45720" rIns="91440" bIns="45720" anchor="t" anchorCtr="0" upright="1">
                          <a:noAutofit/>
                        </wps:bodyPr>
                      </wps:wsp>
                      <wps:wsp>
                        <wps:cNvPr id="33" name="AutoShape 15"/>
                        <wps:cNvCnPr>
                          <a:cxnSpLocks noChangeShapeType="1"/>
                        </wps:cNvCnPr>
                        <wps:spPr bwMode="auto">
                          <a:xfrm flipH="1">
                            <a:off x="2283460" y="752796"/>
                            <a:ext cx="268910" cy="9769"/>
                          </a:xfrm>
                          <a:prstGeom prst="straightConnector1">
                            <a:avLst/>
                          </a:prstGeom>
                          <a:noFill/>
                          <a:ln w="9525">
                            <a:solidFill>
                              <a:srgbClr val="000000"/>
                            </a:solidFill>
                            <a:round/>
                            <a:tailEnd type="triangle" w="med" len="med"/>
                          </a:ln>
                        </wps:spPr>
                        <wps:bodyPr/>
                      </wps:wsp>
                      <wps:wsp>
                        <wps:cNvPr id="34" name="AutoShape 16"/>
                        <wps:cNvCnPr>
                          <a:cxnSpLocks noChangeShapeType="1"/>
                        </wps:cNvCnPr>
                        <wps:spPr bwMode="auto">
                          <a:xfrm flipH="1">
                            <a:off x="770282" y="759998"/>
                            <a:ext cx="175895" cy="635"/>
                          </a:xfrm>
                          <a:prstGeom prst="straightConnector1">
                            <a:avLst/>
                          </a:prstGeom>
                          <a:noFill/>
                          <a:ln w="9525">
                            <a:solidFill>
                              <a:srgbClr val="000000"/>
                            </a:solidFill>
                            <a:round/>
                            <a:tailEnd type="triangle" w="med" len="med"/>
                          </a:ln>
                        </wps:spPr>
                        <wps:bodyPr/>
                      </wps:wsp>
                      <wps:wsp>
                        <wps:cNvPr id="35" name="Rectangle 6"/>
                        <wps:cNvSpPr>
                          <a:spLocks noChangeArrowheads="1"/>
                        </wps:cNvSpPr>
                        <wps:spPr bwMode="auto">
                          <a:xfrm>
                            <a:off x="4044285" y="660862"/>
                            <a:ext cx="623131" cy="226195"/>
                          </a:xfrm>
                          <a:prstGeom prst="rect">
                            <a:avLst/>
                          </a:prstGeom>
                          <a:solidFill>
                            <a:srgbClr val="FFFFFF"/>
                          </a:solidFill>
                          <a:ln w="9525">
                            <a:solidFill>
                              <a:srgbClr val="000000"/>
                            </a:solidFill>
                            <a:miter lim="800000"/>
                          </a:ln>
                        </wps:spPr>
                        <wps:txbx>
                          <w:txbxContent>
                            <w:p w14:paraId="6AF3C471" w14:textId="77777777" w:rsidR="00300140" w:rsidRDefault="00406B44">
                              <w:pPr>
                                <w:spacing w:line="200" w:lineRule="exact"/>
                                <w:jc w:val="center"/>
                                <w:rPr>
                                  <w:sz w:val="15"/>
                                  <w:szCs w:val="15"/>
                                </w:rPr>
                              </w:pPr>
                              <w:r>
                                <w:rPr>
                                  <w:rFonts w:hint="eastAsia"/>
                                  <w:color w:val="000000"/>
                                  <w:sz w:val="15"/>
                                  <w:szCs w:val="15"/>
                                </w:rPr>
                                <w:t>二次加热</w:t>
                              </w:r>
                            </w:p>
                          </w:txbxContent>
                        </wps:txbx>
                        <wps:bodyPr rot="0" vert="horz" wrap="square" lIns="91440" tIns="45720" rIns="91440" bIns="45720" anchor="t" anchorCtr="0" upright="1">
                          <a:noAutofit/>
                        </wps:bodyPr>
                      </wps:wsp>
                      <wps:wsp>
                        <wps:cNvPr id="36" name="AutoShape 18"/>
                        <wps:cNvCnPr>
                          <a:cxnSpLocks noChangeShapeType="1"/>
                        </wps:cNvCnPr>
                        <wps:spPr bwMode="auto">
                          <a:xfrm>
                            <a:off x="3784821" y="304782"/>
                            <a:ext cx="228600" cy="0"/>
                          </a:xfrm>
                          <a:prstGeom prst="straightConnector1">
                            <a:avLst/>
                          </a:prstGeom>
                          <a:noFill/>
                          <a:ln w="9525">
                            <a:solidFill>
                              <a:srgbClr val="000000"/>
                            </a:solidFill>
                            <a:round/>
                            <a:tailEnd type="triangle" w="med" len="med"/>
                          </a:ln>
                        </wps:spPr>
                        <wps:bodyPr/>
                      </wps:wsp>
                      <wps:wsp>
                        <wps:cNvPr id="37" name="Rectangle 6"/>
                        <wps:cNvSpPr>
                          <a:spLocks noChangeArrowheads="1"/>
                        </wps:cNvSpPr>
                        <wps:spPr bwMode="auto">
                          <a:xfrm>
                            <a:off x="3075525" y="173716"/>
                            <a:ext cx="709296" cy="230643"/>
                          </a:xfrm>
                          <a:prstGeom prst="rect">
                            <a:avLst/>
                          </a:prstGeom>
                          <a:solidFill>
                            <a:srgbClr val="FFFFFF"/>
                          </a:solidFill>
                          <a:ln w="9525">
                            <a:solidFill>
                              <a:srgbClr val="000000"/>
                            </a:solidFill>
                            <a:miter lim="800000"/>
                          </a:ln>
                        </wps:spPr>
                        <wps:txbx>
                          <w:txbxContent>
                            <w:p w14:paraId="6AF3C472" w14:textId="77777777" w:rsidR="00300140" w:rsidRDefault="00406B44">
                              <w:pPr>
                                <w:spacing w:line="200" w:lineRule="exact"/>
                                <w:jc w:val="center"/>
                                <w:rPr>
                                  <w:sz w:val="15"/>
                                  <w:szCs w:val="15"/>
                                </w:rPr>
                              </w:pPr>
                              <w:r>
                                <w:rPr>
                                  <w:rFonts w:hint="eastAsia"/>
                                  <w:sz w:val="15"/>
                                  <w:szCs w:val="15"/>
                                </w:rPr>
                                <w:t>预灰、预磷</w:t>
                              </w:r>
                            </w:p>
                            <w:p w14:paraId="6AF3C473" w14:textId="77777777" w:rsidR="00300140" w:rsidRDefault="00300140">
                              <w:pPr>
                                <w:spacing w:line="200" w:lineRule="exact"/>
                                <w:jc w:val="center"/>
                                <w:rPr>
                                  <w:sz w:val="15"/>
                                  <w:szCs w:val="15"/>
                                </w:rPr>
                              </w:pPr>
                            </w:p>
                          </w:txbxContent>
                        </wps:txbx>
                        <wps:bodyPr rot="0" vert="horz" wrap="square" lIns="91440" tIns="45720" rIns="91440" bIns="45720" anchor="t" anchorCtr="0" upright="1">
                          <a:noAutofit/>
                        </wps:bodyPr>
                      </wps:wsp>
                      <wps:wsp>
                        <wps:cNvPr id="38" name="AutoShape 20"/>
                        <wps:cNvCnPr>
                          <a:cxnSpLocks noChangeShapeType="1"/>
                        </wps:cNvCnPr>
                        <wps:spPr bwMode="auto">
                          <a:xfrm flipV="1">
                            <a:off x="919480" y="304782"/>
                            <a:ext cx="230505" cy="0"/>
                          </a:xfrm>
                          <a:prstGeom prst="straightConnector1">
                            <a:avLst/>
                          </a:prstGeom>
                          <a:noFill/>
                          <a:ln w="9525">
                            <a:solidFill>
                              <a:srgbClr val="000000"/>
                            </a:solidFill>
                            <a:round/>
                            <a:tailEnd type="triangle" w="med" len="med"/>
                          </a:ln>
                        </wps:spPr>
                        <wps:bodyPr/>
                      </wps:wsp>
                      <wps:wsp>
                        <wps:cNvPr id="39" name="Rectangle 6"/>
                        <wps:cNvSpPr>
                          <a:spLocks noChangeArrowheads="1"/>
                        </wps:cNvSpPr>
                        <wps:spPr bwMode="auto">
                          <a:xfrm>
                            <a:off x="2472993" y="201877"/>
                            <a:ext cx="388620" cy="230643"/>
                          </a:xfrm>
                          <a:prstGeom prst="rect">
                            <a:avLst/>
                          </a:prstGeom>
                          <a:solidFill>
                            <a:srgbClr val="FFFFFF"/>
                          </a:solidFill>
                          <a:ln w="9525">
                            <a:solidFill>
                              <a:srgbClr val="000000"/>
                            </a:solidFill>
                            <a:miter lim="800000"/>
                          </a:ln>
                        </wps:spPr>
                        <wps:txbx>
                          <w:txbxContent>
                            <w:p w14:paraId="6AF3C474" w14:textId="77777777" w:rsidR="00300140" w:rsidRDefault="00406B44">
                              <w:pPr>
                                <w:spacing w:line="200" w:lineRule="exact"/>
                                <w:rPr>
                                  <w:sz w:val="15"/>
                                  <w:szCs w:val="15"/>
                                </w:rPr>
                              </w:pPr>
                              <w:r>
                                <w:rPr>
                                  <w:rFonts w:hint="eastAsia"/>
                                  <w:sz w:val="15"/>
                                  <w:szCs w:val="15"/>
                                </w:rPr>
                                <w:t>过筛灭菌</w:t>
                              </w:r>
                              <w:r>
                                <w:rPr>
                                  <w:sz w:val="15"/>
                                  <w:szCs w:val="15"/>
                                </w:rPr>
                                <w:t>0</w:t>
                              </w:r>
                            </w:p>
                          </w:txbxContent>
                        </wps:txbx>
                        <wps:bodyPr rot="0" vert="horz" wrap="square" lIns="91440" tIns="45720" rIns="91440" bIns="45720" anchor="t" anchorCtr="0" upright="1">
                          <a:noAutofit/>
                        </wps:bodyPr>
                      </wps:wsp>
                      <wps:wsp>
                        <wps:cNvPr id="41" name="Rectangle 6"/>
                        <wps:cNvSpPr>
                          <a:spLocks noChangeArrowheads="1"/>
                        </wps:cNvSpPr>
                        <wps:spPr bwMode="auto">
                          <a:xfrm>
                            <a:off x="2552369" y="650634"/>
                            <a:ext cx="483039" cy="230643"/>
                          </a:xfrm>
                          <a:prstGeom prst="rect">
                            <a:avLst/>
                          </a:prstGeom>
                          <a:solidFill>
                            <a:srgbClr val="FFFFFF"/>
                          </a:solidFill>
                          <a:ln w="9525">
                            <a:solidFill>
                              <a:srgbClr val="000000"/>
                            </a:solidFill>
                            <a:miter lim="800000"/>
                          </a:ln>
                        </wps:spPr>
                        <wps:txbx>
                          <w:txbxContent>
                            <w:p w14:paraId="6AF3C475" w14:textId="77777777" w:rsidR="00300140" w:rsidRDefault="00406B44">
                              <w:pPr>
                                <w:spacing w:line="200" w:lineRule="exact"/>
                                <w:jc w:val="center"/>
                                <w:rPr>
                                  <w:sz w:val="15"/>
                                  <w:szCs w:val="15"/>
                                </w:rPr>
                              </w:pPr>
                              <w:r>
                                <w:rPr>
                                  <w:rFonts w:hint="eastAsia"/>
                                  <w:sz w:val="15"/>
                                  <w:szCs w:val="15"/>
                                </w:rPr>
                                <w:t>蒸发</w:t>
                              </w:r>
                            </w:p>
                          </w:txbxContent>
                        </wps:txbx>
                        <wps:bodyPr rot="0" vert="horz" wrap="square" lIns="91440" tIns="45720" rIns="91440" bIns="45720" anchor="t" anchorCtr="0" upright="1">
                          <a:noAutofit/>
                        </wps:bodyPr>
                      </wps:wsp>
                      <wps:wsp>
                        <wps:cNvPr id="42" name="Rectangle 6"/>
                        <wps:cNvSpPr>
                          <a:spLocks noChangeArrowheads="1"/>
                        </wps:cNvSpPr>
                        <wps:spPr bwMode="auto">
                          <a:xfrm>
                            <a:off x="239422" y="621154"/>
                            <a:ext cx="530860" cy="316735"/>
                          </a:xfrm>
                          <a:prstGeom prst="flowChartTerminator">
                            <a:avLst/>
                          </a:prstGeom>
                          <a:solidFill>
                            <a:srgbClr val="FFFFFF"/>
                          </a:solidFill>
                          <a:ln w="9525">
                            <a:solidFill>
                              <a:srgbClr val="000000"/>
                            </a:solidFill>
                            <a:miter lim="800000"/>
                          </a:ln>
                        </wps:spPr>
                        <wps:txbx>
                          <w:txbxContent>
                            <w:p w14:paraId="6AF3C476" w14:textId="77777777" w:rsidR="00300140" w:rsidRDefault="00406B44">
                              <w:pPr>
                                <w:spacing w:line="200" w:lineRule="exact"/>
                                <w:jc w:val="center"/>
                                <w:rPr>
                                  <w:sz w:val="15"/>
                                  <w:szCs w:val="15"/>
                                </w:rPr>
                              </w:pPr>
                              <w:r>
                                <w:rPr>
                                  <w:rFonts w:hint="eastAsia"/>
                                  <w:sz w:val="15"/>
                                  <w:szCs w:val="15"/>
                                </w:rPr>
                                <w:t>包装</w:t>
                              </w:r>
                            </w:p>
                          </w:txbxContent>
                        </wps:txbx>
                        <wps:bodyPr rot="0" vert="horz" wrap="square" lIns="91440" tIns="45720" rIns="91440" bIns="45720" anchor="t" anchorCtr="0" upright="1">
                          <a:noAutofit/>
                        </wps:bodyPr>
                      </wps:wsp>
                      <wps:wsp>
                        <wps:cNvPr id="43" name="Rectangle 6"/>
                        <wps:cNvSpPr>
                          <a:spLocks noChangeArrowheads="1"/>
                        </wps:cNvSpPr>
                        <wps:spPr bwMode="auto">
                          <a:xfrm>
                            <a:off x="1170304" y="165158"/>
                            <a:ext cx="506096" cy="266224"/>
                          </a:xfrm>
                          <a:prstGeom prst="rect">
                            <a:avLst/>
                          </a:prstGeom>
                          <a:solidFill>
                            <a:srgbClr val="FFFFFF"/>
                          </a:solidFill>
                          <a:ln w="9525">
                            <a:solidFill>
                              <a:srgbClr val="000000"/>
                            </a:solidFill>
                            <a:miter lim="800000"/>
                          </a:ln>
                        </wps:spPr>
                        <wps:txbx>
                          <w:txbxContent>
                            <w:p w14:paraId="6AF3C477" w14:textId="77777777" w:rsidR="00300140" w:rsidRDefault="00406B44">
                              <w:pPr>
                                <w:spacing w:line="200" w:lineRule="exact"/>
                                <w:jc w:val="center"/>
                                <w:rPr>
                                  <w:sz w:val="15"/>
                                  <w:szCs w:val="15"/>
                                </w:rPr>
                              </w:pPr>
                              <w:r>
                                <w:rPr>
                                  <w:rFonts w:hint="eastAsia"/>
                                  <w:sz w:val="15"/>
                                  <w:szCs w:val="15"/>
                                </w:rPr>
                                <w:t>预</w:t>
                              </w:r>
                              <w:proofErr w:type="gramStart"/>
                              <w:r>
                                <w:rPr>
                                  <w:rFonts w:hint="eastAsia"/>
                                  <w:sz w:val="15"/>
                                  <w:szCs w:val="15"/>
                                </w:rPr>
                                <w:t>破粹</w:t>
                              </w:r>
                              <w:proofErr w:type="gramEnd"/>
                            </w:p>
                          </w:txbxContent>
                        </wps:txbx>
                        <wps:bodyPr rot="0" vert="horz" wrap="square" lIns="91440" tIns="45720" rIns="91440" bIns="45720" anchor="t" anchorCtr="0" upright="1">
                          <a:noAutofit/>
                        </wps:bodyPr>
                      </wps:wsp>
                      <wps:wsp>
                        <wps:cNvPr id="44" name="Rectangle 6"/>
                        <wps:cNvSpPr>
                          <a:spLocks noChangeArrowheads="1"/>
                        </wps:cNvSpPr>
                        <wps:spPr bwMode="auto">
                          <a:xfrm>
                            <a:off x="92710" y="160457"/>
                            <a:ext cx="826770" cy="309824"/>
                          </a:xfrm>
                          <a:prstGeom prst="flowChartTerminator">
                            <a:avLst/>
                          </a:prstGeom>
                          <a:solidFill>
                            <a:srgbClr val="FFFFFF"/>
                          </a:solidFill>
                          <a:ln w="9525">
                            <a:solidFill>
                              <a:srgbClr val="000000"/>
                            </a:solidFill>
                            <a:miter lim="800000"/>
                          </a:ln>
                        </wps:spPr>
                        <wps:txbx>
                          <w:txbxContent>
                            <w:p w14:paraId="6AF3C478" w14:textId="77777777" w:rsidR="00300140" w:rsidRDefault="00406B44">
                              <w:pPr>
                                <w:spacing w:line="200" w:lineRule="exact"/>
                                <w:jc w:val="center"/>
                                <w:rPr>
                                  <w:sz w:val="15"/>
                                  <w:szCs w:val="15"/>
                                </w:rPr>
                              </w:pPr>
                              <w:r>
                                <w:rPr>
                                  <w:rFonts w:hint="eastAsia"/>
                                  <w:sz w:val="15"/>
                                  <w:szCs w:val="15"/>
                                </w:rPr>
                                <w:t>原辅料选择</w:t>
                              </w:r>
                            </w:p>
                          </w:txbxContent>
                        </wps:txbx>
                        <wps:bodyPr rot="0" vert="horz" wrap="square" lIns="91440" tIns="45720" rIns="91440" bIns="45720" anchor="t" anchorCtr="0" upright="1">
                          <a:noAutofit/>
                        </wps:bodyPr>
                      </wps:wsp>
                      <wps:wsp>
                        <wps:cNvPr id="58" name="Rectangle 6"/>
                        <wps:cNvSpPr>
                          <a:spLocks noChangeArrowheads="1"/>
                        </wps:cNvSpPr>
                        <wps:spPr bwMode="auto">
                          <a:xfrm>
                            <a:off x="1800610" y="648452"/>
                            <a:ext cx="482849" cy="230505"/>
                          </a:xfrm>
                          <a:prstGeom prst="rect">
                            <a:avLst/>
                          </a:prstGeom>
                          <a:solidFill>
                            <a:srgbClr val="FFFFFF"/>
                          </a:solidFill>
                          <a:ln w="9525">
                            <a:solidFill>
                              <a:srgbClr val="000000"/>
                            </a:solidFill>
                            <a:miter lim="800000"/>
                          </a:ln>
                        </wps:spPr>
                        <wps:txbx>
                          <w:txbxContent>
                            <w:p w14:paraId="6AF3C479" w14:textId="77777777" w:rsidR="00300140" w:rsidRDefault="00406B44">
                              <w:pPr>
                                <w:pStyle w:val="affff7"/>
                                <w:spacing w:before="0" w:beforeAutospacing="0" w:after="0" w:afterAutospacing="0" w:line="200" w:lineRule="exact"/>
                                <w:jc w:val="both"/>
                              </w:pPr>
                              <w:r>
                                <w:rPr>
                                  <w:rFonts w:ascii="Calibri" w:cs="Times New Roman" w:hint="eastAsia"/>
                                  <w:kern w:val="2"/>
                                  <w:sz w:val="15"/>
                                  <w:szCs w:val="15"/>
                                </w:rPr>
                                <w:t>煮糖</w:t>
                              </w:r>
                            </w:p>
                          </w:txbxContent>
                        </wps:txbx>
                        <wps:bodyPr rot="0" vert="horz" wrap="square" lIns="91440" tIns="45720" rIns="91440" bIns="45720" anchor="t" anchorCtr="0" upright="1">
                          <a:noAutofit/>
                        </wps:bodyPr>
                      </wps:wsp>
                      <wps:wsp>
                        <wps:cNvPr id="48" name="直接箭头连接符 48"/>
                        <wps:cNvCnPr/>
                        <wps:spPr bwMode="auto">
                          <a:xfrm flipH="1">
                            <a:off x="1526651" y="752984"/>
                            <a:ext cx="273960" cy="1"/>
                          </a:xfrm>
                          <a:prstGeom prst="straightConnector1">
                            <a:avLst/>
                          </a:prstGeom>
                          <a:noFill/>
                          <a:ln w="9525">
                            <a:solidFill>
                              <a:srgbClr val="000000"/>
                            </a:solidFill>
                            <a:round/>
                            <a:tailEnd type="triangle"/>
                          </a:ln>
                        </wps:spPr>
                        <wps:bodyPr/>
                      </wps:wsp>
                      <wps:wsp>
                        <wps:cNvPr id="81" name="Rectangle 6"/>
                        <wps:cNvSpPr>
                          <a:spLocks noChangeArrowheads="1"/>
                        </wps:cNvSpPr>
                        <wps:spPr bwMode="auto">
                          <a:xfrm>
                            <a:off x="946177" y="644745"/>
                            <a:ext cx="580474" cy="230505"/>
                          </a:xfrm>
                          <a:prstGeom prst="rect">
                            <a:avLst/>
                          </a:prstGeom>
                          <a:solidFill>
                            <a:srgbClr val="FFFFFF"/>
                          </a:solidFill>
                          <a:ln w="9525">
                            <a:solidFill>
                              <a:srgbClr val="000000"/>
                            </a:solidFill>
                            <a:miter lim="800000"/>
                          </a:ln>
                        </wps:spPr>
                        <wps:txbx>
                          <w:txbxContent>
                            <w:p w14:paraId="6AF3C47A" w14:textId="77777777" w:rsidR="00300140" w:rsidRDefault="00406B44">
                              <w:pPr>
                                <w:pStyle w:val="affff7"/>
                                <w:spacing w:before="0" w:beforeAutospacing="0" w:after="0" w:afterAutospacing="0" w:line="200" w:lineRule="exact"/>
                                <w:jc w:val="center"/>
                              </w:pPr>
                              <w:r>
                                <w:rPr>
                                  <w:rFonts w:ascii="Calibri" w:cs="Times New Roman" w:hint="eastAsia"/>
                                  <w:kern w:val="2"/>
                                  <w:sz w:val="15"/>
                                  <w:szCs w:val="15"/>
                                </w:rPr>
                                <w:t>分蜜筛选</w:t>
                              </w:r>
                            </w:p>
                          </w:txbxContent>
                        </wps:txbx>
                        <wps:bodyPr rot="0" vert="horz" wrap="square" lIns="91440" tIns="45720" rIns="91440" bIns="45720" anchor="t" anchorCtr="0" upright="1">
                          <a:noAutofit/>
                        </wps:bodyPr>
                      </wps:wsp>
                      <wps:wsp>
                        <wps:cNvPr id="82" name="Rectangle 6"/>
                        <wps:cNvSpPr>
                          <a:spLocks noChangeArrowheads="1"/>
                        </wps:cNvSpPr>
                        <wps:spPr bwMode="auto">
                          <a:xfrm>
                            <a:off x="4013421" y="183153"/>
                            <a:ext cx="653995" cy="230505"/>
                          </a:xfrm>
                          <a:prstGeom prst="rect">
                            <a:avLst/>
                          </a:prstGeom>
                          <a:solidFill>
                            <a:srgbClr val="FFFFFF"/>
                          </a:solidFill>
                          <a:ln w="9525">
                            <a:solidFill>
                              <a:srgbClr val="000000"/>
                            </a:solidFill>
                            <a:miter lim="800000"/>
                          </a:ln>
                        </wps:spPr>
                        <wps:txbx>
                          <w:txbxContent>
                            <w:p w14:paraId="6AF3C47B" w14:textId="77777777" w:rsidR="00300140" w:rsidRDefault="00406B44">
                              <w:pPr>
                                <w:pStyle w:val="affff7"/>
                                <w:spacing w:before="0" w:beforeAutospacing="0" w:after="0" w:afterAutospacing="0" w:line="200" w:lineRule="exact"/>
                                <w:jc w:val="center"/>
                              </w:pPr>
                              <w:r>
                                <w:rPr>
                                  <w:rFonts w:ascii="Calibri" w:cs="Times New Roman" w:hint="eastAsia"/>
                                  <w:kern w:val="2"/>
                                  <w:sz w:val="15"/>
                                  <w:szCs w:val="15"/>
                                </w:rPr>
                                <w:t>一次加热</w:t>
                              </w:r>
                            </w:p>
                            <w:p w14:paraId="6AF3C47C" w14:textId="77777777" w:rsidR="00300140" w:rsidRDefault="00406B44">
                              <w:pPr>
                                <w:pStyle w:val="affff7"/>
                                <w:spacing w:before="0" w:beforeAutospacing="0" w:after="0" w:afterAutospacing="0" w:line="200" w:lineRule="exact"/>
                                <w:jc w:val="center"/>
                              </w:pPr>
                              <w:r>
                                <w:rPr>
                                  <w:rFonts w:ascii="Calibri" w:hAnsi="Calibri" w:cs="Times New Roman"/>
                                  <w:kern w:val="2"/>
                                  <w:sz w:val="15"/>
                                  <w:szCs w:val="15"/>
                                </w:rPr>
                                <w:t> </w:t>
                              </w:r>
                            </w:p>
                          </w:txbxContent>
                        </wps:txbx>
                        <wps:bodyPr rot="0" vert="horz" wrap="square" lIns="91440" tIns="45720" rIns="91440" bIns="45720" anchor="t" anchorCtr="0" upright="1">
                          <a:noAutofit/>
                        </wps:bodyPr>
                      </wps:wsp>
                      <wps:wsp>
                        <wps:cNvPr id="84" name="Rectangle 6"/>
                        <wps:cNvSpPr>
                          <a:spLocks noChangeArrowheads="1"/>
                        </wps:cNvSpPr>
                        <wps:spPr bwMode="auto">
                          <a:xfrm>
                            <a:off x="1894840" y="193191"/>
                            <a:ext cx="388620" cy="230505"/>
                          </a:xfrm>
                          <a:prstGeom prst="rect">
                            <a:avLst/>
                          </a:prstGeom>
                          <a:solidFill>
                            <a:srgbClr val="FFFFFF"/>
                          </a:solidFill>
                          <a:ln w="9525">
                            <a:solidFill>
                              <a:srgbClr val="000000"/>
                            </a:solidFill>
                            <a:miter lim="800000"/>
                          </a:ln>
                        </wps:spPr>
                        <wps:txbx>
                          <w:txbxContent>
                            <w:p w14:paraId="6AF3C47D" w14:textId="77777777" w:rsidR="00300140" w:rsidRDefault="00406B44">
                              <w:pPr>
                                <w:pStyle w:val="affff7"/>
                                <w:spacing w:before="0" w:beforeAutospacing="0" w:after="0" w:afterAutospacing="0" w:line="200" w:lineRule="exact"/>
                                <w:jc w:val="both"/>
                              </w:pPr>
                              <w:r>
                                <w:rPr>
                                  <w:rFonts w:ascii="Calibri" w:cs="Times New Roman" w:hint="eastAsia"/>
                                  <w:kern w:val="2"/>
                                  <w:sz w:val="15"/>
                                  <w:szCs w:val="15"/>
                                </w:rPr>
                                <w:t>压榨灭菌</w:t>
                              </w:r>
                              <w:r>
                                <w:rPr>
                                  <w:rFonts w:ascii="Calibri" w:hAnsi="Calibri" w:cs="Times New Roman"/>
                                  <w:kern w:val="2"/>
                                  <w:sz w:val="15"/>
                                  <w:szCs w:val="15"/>
                                </w:rPr>
                                <w:t>0</w:t>
                              </w:r>
                            </w:p>
                          </w:txbxContent>
                        </wps:txbx>
                        <wps:bodyPr rot="0" vert="horz" wrap="square" lIns="91440" tIns="45720" rIns="91440" bIns="45720" anchor="t" anchorCtr="0" upright="1">
                          <a:noAutofit/>
                        </wps:bodyPr>
                      </wps:wsp>
                      <wps:wsp>
                        <wps:cNvPr id="3" name="直接箭头连接符 3"/>
                        <wps:cNvCnPr>
                          <a:endCxn id="39" idx="1"/>
                        </wps:cNvCnPr>
                        <wps:spPr bwMode="auto">
                          <a:xfrm flipV="1">
                            <a:off x="2283460" y="317199"/>
                            <a:ext cx="189533" cy="12705"/>
                          </a:xfrm>
                          <a:prstGeom prst="straightConnector1">
                            <a:avLst/>
                          </a:prstGeom>
                          <a:noFill/>
                          <a:ln w="9525">
                            <a:solidFill>
                              <a:srgbClr val="000000"/>
                            </a:solidFill>
                            <a:round/>
                            <a:tailEnd type="arrow"/>
                          </a:ln>
                        </wps:spPr>
                        <wps:bodyPr/>
                      </wps:wsp>
                      <wps:wsp>
                        <wps:cNvPr id="5" name="直接箭头连接符 5"/>
                        <wps:cNvCnPr>
                          <a:stCxn id="35" idx="1"/>
                          <a:endCxn id="32" idx="3"/>
                        </wps:cNvCnPr>
                        <wps:spPr bwMode="auto">
                          <a:xfrm flipH="1" flipV="1">
                            <a:off x="3784821" y="766563"/>
                            <a:ext cx="259464" cy="7397"/>
                          </a:xfrm>
                          <a:prstGeom prst="straightConnector1">
                            <a:avLst/>
                          </a:prstGeom>
                          <a:noFill/>
                          <a:ln w="9525">
                            <a:solidFill>
                              <a:srgbClr val="000000"/>
                            </a:solidFill>
                            <a:round/>
                            <a:tailEnd type="arrow"/>
                          </a:ln>
                        </wps:spPr>
                        <wps:bodyPr/>
                      </wps:wsp>
                    </wpc:wpc>
                  </a:graphicData>
                </a:graphic>
              </wp:anchor>
            </w:drawing>
          </mc:Choice>
          <mc:Fallback>
            <w:pict>
              <v:group id="画布 47" o:spid="_x0000_s1026" editas="canvas" style="position:absolute;left:0;text-align:left;margin-left:29.55pt;margin-top:-6.05pt;width:394.4pt;height:82pt;z-index:251657216" coordsize="50088,10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088;height:10414;visibility:visible;mso-wrap-style:square">
                  <v:fill o:detectmouseclick="t"/>
                  <v:path o:connecttype="none"/>
                </v:shape>
                <v:shapetype id="_x0000_t32" coordsize="21600,21600" o:spt="32" o:oned="t" path="m,l21600,21600e" filled="f">
                  <v:path arrowok="t" fillok="f" o:connecttype="none"/>
                  <o:lock v:ext="edit" shapetype="t"/>
                </v:shapetype>
                <v:shape id="AutoShape 5" o:spid="_x0000_s1028" type="#_x0000_t32" style="position:absolute;left:16764;top:3047;width:218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BNc8MAAADaAAAADwAAAGRycy9kb3ducmV2LnhtbESPQYvCMBSE7wv7H8Jb8LamehCtRpGF&#10;FVE8rErR26N5tsXmpSRRq79+Iwgeh5n5hpnMWlOLKzlfWVbQ6yYgiHOrKy4U7He/30MQPiBrrC2T&#10;gjt5mE0/PyaYanvjP7puQyEihH2KCsoQmlRKn5dk0HdtQxy9k3UGQ5SukNrhLcJNLftJMpAGK44L&#10;JTb0U1J+3l6MgsN6dMnu2YZWWW+0OqIz/rFbKNX5audjEIHa8A6/2kutYADPK/EGyO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gTXPDAAAA2gAAAA8AAAAAAAAAAAAA&#10;AAAAoQIAAGRycy9kb3ducmV2LnhtbFBLBQYAAAAABAAEAPkAAACRAwAAAAA=&#10;">
                  <v:stroke endarrow="block"/>
                </v:shape>
                <v:shape id="AutoShape 7" o:spid="_x0000_s1029" type="#_x0000_t32" style="position:absolute;left:43458;top:3988;width:6;height:24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8" o:spid="_x0000_s1030" type="#_x0000_t32" style="position:absolute;left:28616;top:3134;width:227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v:shape id="AutoShape 12" o:spid="_x0000_s1031" type="#_x0000_t32" style="position:absolute;left:30383;top:7752;width:253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MO74AAADbAAAADwAAAGRycy9kb3ducmV2LnhtbERPTYvCMBC9L/gfwgje1lRlF6lGUUEQ&#10;L8u6C3ocmrENNpPSxKb+e3MQPD7e93Ld21p01HrjWMFknIEgLpw2XCr4/9t/zkH4gKyxdkwKHuRh&#10;vRp8LDHXLvIvdadQihTCPkcFVQhNLqUvKrLox64hTtzVtRZDgm0pdYsxhdtaTrPsW1o0nBoqbGhX&#10;UXE73a0CE39M1xx2cXs8X7yOZB5fzig1GvabBYhAfXiLX+6DVjBL6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8z0w7vgAAANsAAAAPAAAAAAAAAAAAAAAAAKEC&#10;AABkcnMvZG93bnJldi54bWxQSwUGAAAAAAQABAD5AAAAjAMAAAAA&#10;">
                  <v:stroke endarrow="block"/>
                </v:shape>
                <v:rect id="Rectangle 6" o:spid="_x0000_s1032" style="position:absolute;left:32918;top:6512;width:4930;height:23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textbox>
                    <w:txbxContent>
                      <w:p w14:paraId="6AF3C470" w14:textId="77777777" w:rsidR="00300140" w:rsidRDefault="00406B44">
                        <w:pPr>
                          <w:spacing w:line="200" w:lineRule="exact"/>
                          <w:jc w:val="center"/>
                          <w:rPr>
                            <w:sz w:val="15"/>
                            <w:szCs w:val="15"/>
                          </w:rPr>
                        </w:pPr>
                        <w:r>
                          <w:rPr>
                            <w:rFonts w:hint="eastAsia"/>
                            <w:sz w:val="15"/>
                            <w:szCs w:val="15"/>
                          </w:rPr>
                          <w:t>澄清</w:t>
                        </w:r>
                      </w:p>
                    </w:txbxContent>
                  </v:textbox>
                </v:rect>
                <v:shape id="AutoShape 15" o:spid="_x0000_s1033" type="#_x0000_t32" style="position:absolute;left:22834;top:7527;width:2689;height:9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3STMMAAADbAAAADwAAAGRycy9kb3ducmV2LnhtbESPT2sCMRTE74V+h/AK3rrZViyyGqUV&#10;BPFS/AN6fGyeu8HNy7KJm/XbN4LQ4zAzv2Hmy8E2oqfOG8cKPrIcBHHptOFKwfGwfp+C8AFZY+OY&#10;FNzJw3Lx+jLHQrvIO+r3oRIJwr5ABXUIbSGlL2uy6DPXEifv4jqLIcmukrrDmOC2kZ95/iUtGk4L&#10;Nba0qqm87m9WgYm/pm83q/izPZ29jmTuE2eUGr0N3zMQgYbwH362N1rBeAy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d0kzDAAAA2wAAAA8AAAAAAAAAAAAA&#10;AAAAoQIAAGRycy9kb3ducmV2LnhtbFBLBQYAAAAABAAEAPkAAACRAwAAAAA=&#10;">
                  <v:stroke endarrow="block"/>
                </v:shape>
                <v:shape id="AutoShape 16" o:spid="_x0000_s1034" type="#_x0000_t32" style="position:absolute;left:7702;top:7599;width:1759;height: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KOMIAAADbAAAADwAAAGRycy9kb3ducmV2LnhtbESPQWsCMRSE74L/ITyhN81aq8jWKCoI&#10;0ouohXp8bF53g5uXZZNu1n/fCIUeh5n5hllteluLjlpvHCuYTjIQxIXThksFn9fDeAnCB2SNtWNS&#10;8CAPm/VwsMJcu8hn6i6hFAnCPkcFVQhNLqUvKrLoJ64hTt63ay2GJNtS6hZjgttavmbZQlo0nBYq&#10;bGhfUXG//FgFJp5M1xz3cffxdfM6knnMnVHqZdRv30EE6sN/+K991Apmb/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RKOMIAAADbAAAADwAAAAAAAAAAAAAA&#10;AAChAgAAZHJzL2Rvd25yZXYueG1sUEsFBgAAAAAEAAQA+QAAAJADAAAAAA==&#10;">
                  <v:stroke endarrow="block"/>
                </v:shape>
                <v:rect id="Rectangle 6" o:spid="_x0000_s1035" style="position:absolute;left:40442;top:6608;width:6232;height:2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textbox>
                    <w:txbxContent>
                      <w:p w14:paraId="6AF3C471" w14:textId="77777777" w:rsidR="00300140" w:rsidRDefault="00406B44">
                        <w:pPr>
                          <w:spacing w:line="200" w:lineRule="exact"/>
                          <w:jc w:val="center"/>
                          <w:rPr>
                            <w:sz w:val="15"/>
                            <w:szCs w:val="15"/>
                          </w:rPr>
                        </w:pPr>
                        <w:r>
                          <w:rPr>
                            <w:rFonts w:hint="eastAsia"/>
                            <w:color w:val="000000"/>
                            <w:sz w:val="15"/>
                            <w:szCs w:val="15"/>
                          </w:rPr>
                          <w:t>二次加热</w:t>
                        </w:r>
                      </w:p>
                    </w:txbxContent>
                  </v:textbox>
                </v:rect>
                <v:shape id="AutoShape 18" o:spid="_x0000_s1036" type="#_x0000_t32" style="position:absolute;left:37848;top:3047;width:22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stroke endarrow="block"/>
                </v:shape>
                <v:rect id="Rectangle 6" o:spid="_x0000_s1037" style="position:absolute;left:30755;top:1737;width:7093;height:23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textbox>
                    <w:txbxContent>
                      <w:p w14:paraId="6AF3C472" w14:textId="77777777" w:rsidR="00300140" w:rsidRDefault="00406B44">
                        <w:pPr>
                          <w:spacing w:line="200" w:lineRule="exact"/>
                          <w:jc w:val="center"/>
                          <w:rPr>
                            <w:sz w:val="15"/>
                            <w:szCs w:val="15"/>
                          </w:rPr>
                        </w:pPr>
                        <w:r>
                          <w:rPr>
                            <w:rFonts w:hint="eastAsia"/>
                            <w:sz w:val="15"/>
                            <w:szCs w:val="15"/>
                          </w:rPr>
                          <w:t>预灰、预磷</w:t>
                        </w:r>
                      </w:p>
                      <w:p w14:paraId="6AF3C473" w14:textId="77777777" w:rsidR="00300140" w:rsidRDefault="00300140">
                        <w:pPr>
                          <w:spacing w:line="200" w:lineRule="exact"/>
                          <w:jc w:val="center"/>
                          <w:rPr>
                            <w:sz w:val="15"/>
                            <w:szCs w:val="15"/>
                          </w:rPr>
                        </w:pPr>
                      </w:p>
                    </w:txbxContent>
                  </v:textbox>
                </v:rect>
                <v:shape id="AutoShape 20" o:spid="_x0000_s1038" type="#_x0000_t32" style="position:absolute;left:9194;top:3047;width:2305;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lAPb4AAADbAAAADwAAAGRycy9kb3ducmV2LnhtbERPTYvCMBC9L/gfwgje1lRlF6lGUUEQ&#10;L8u6C3ocmrENNpPSxKb+e3MQPD7e93Ld21p01HrjWMFknIEgLpw2XCr4/9t/zkH4gKyxdkwKHuRh&#10;vRp8LDHXLvIvdadQihTCPkcFVQhNLqUvKrLox64hTtzVtRZDgm0pdYsxhdtaTrPsW1o0nBoqbGhX&#10;UXE73a0CE39M1xx2cXs8X7yOZB5fzig1GvabBYhAfXiLX+6DVjBL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uUA9vgAAANsAAAAPAAAAAAAAAAAAAAAAAKEC&#10;AABkcnMvZG93bnJldi54bWxQSwUGAAAAAAQABAD5AAAAjAMAAAAA&#10;">
                  <v:stroke endarrow="block"/>
                </v:shape>
                <v:rect id="Rectangle 6" o:spid="_x0000_s1039" style="position:absolute;left:24729;top:2018;width:3887;height:23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C4Y8QA&#10;AADbAAAADwAAAGRycy9kb3ducmV2LnhtbESPT2vCQBTE74LfYXlCb7rRQKmpqxRFaY8aL95es88k&#10;Nvs2ZDd/2k/vCgWPw8z8hlltBlOJjhpXWlYwn0UgiDOrS84VnNP99A2E88gaK8uk4JccbNbj0QoT&#10;bXs+UnfyuQgQdgkqKLyvEyldVpBBN7M1cfCutjHog2xyqRvsA9xUchFFr9JgyWGhwJq2BWU/p9Yo&#10;+C4XZ/w7pofILPex/xrSW3vZKfUyGT7eQXga/DP83/7UCuIl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guGPEAAAA2wAAAA8AAAAAAAAAAAAAAAAAmAIAAGRycy9k&#10;b3ducmV2LnhtbFBLBQYAAAAABAAEAPUAAACJAwAAAAA=&#10;">
                  <v:textbox>
                    <w:txbxContent>
                      <w:p w14:paraId="6AF3C474" w14:textId="77777777" w:rsidR="00300140" w:rsidRDefault="00406B44">
                        <w:pPr>
                          <w:spacing w:line="200" w:lineRule="exact"/>
                          <w:rPr>
                            <w:sz w:val="15"/>
                            <w:szCs w:val="15"/>
                          </w:rPr>
                        </w:pPr>
                        <w:r>
                          <w:rPr>
                            <w:rFonts w:hint="eastAsia"/>
                            <w:sz w:val="15"/>
                            <w:szCs w:val="15"/>
                          </w:rPr>
                          <w:t>过筛灭菌</w:t>
                        </w:r>
                        <w:r>
                          <w:rPr>
                            <w:sz w:val="15"/>
                            <w:szCs w:val="15"/>
                          </w:rPr>
                          <w:t>0</w:t>
                        </w:r>
                      </w:p>
                    </w:txbxContent>
                  </v:textbox>
                </v:rect>
                <v:rect id="Rectangle 6" o:spid="_x0000_s1040" style="position:absolute;left:25523;top:6506;width:4831;height:23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textbox>
                    <w:txbxContent>
                      <w:p w14:paraId="6AF3C475" w14:textId="77777777" w:rsidR="00300140" w:rsidRDefault="00406B44">
                        <w:pPr>
                          <w:spacing w:line="200" w:lineRule="exact"/>
                          <w:jc w:val="center"/>
                          <w:rPr>
                            <w:sz w:val="15"/>
                            <w:szCs w:val="15"/>
                          </w:rPr>
                        </w:pPr>
                        <w:r>
                          <w:rPr>
                            <w:rFonts w:hint="eastAsia"/>
                            <w:sz w:val="15"/>
                            <w:szCs w:val="15"/>
                          </w:rPr>
                          <w:t>蒸发</w:t>
                        </w:r>
                      </w:p>
                    </w:txbxContent>
                  </v:textbox>
                </v:rect>
                <v:shapetype id="_x0000_t116" coordsize="21600,21600" o:spt="116" path="m3475,qx,10800,3475,21600l18125,21600qx21600,10800,18125,xe">
                  <v:stroke joinstyle="miter"/>
                  <v:path gradientshapeok="t" o:connecttype="rect" textboxrect="1018,3163,20582,18437"/>
                </v:shapetype>
                <v:shape id="Rectangle 6" o:spid="_x0000_s1041" type="#_x0000_t116" style="position:absolute;left:2394;top:6211;width:5308;height:31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QxnMMA&#10;AADbAAAADwAAAGRycy9kb3ducmV2LnhtbESPT4vCMBTE78J+h/AEL7KmKyJL1yilsOhBkPXP/dG8&#10;bYvJS0mytn57Iwh7HGbmN8xqM1gjbuRD61jBxywDQVw53XKt4Hz6fv8EESKyRuOYFNwpwGb9Nlph&#10;rl3PP3Q7xlokCIccFTQxdrmUoWrIYpi5jjh5v85bjEn6WmqPfYJbI+dZtpQWW04LDXZUNlRdj39W&#10;wWFvSm9K6rfl/bI7XxbFdL8slJqMh+ILRKQh/odf7Z1WsJjD80v6A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QxnMMAAADbAAAADwAAAAAAAAAAAAAAAACYAgAAZHJzL2Rv&#10;d25yZXYueG1sUEsFBgAAAAAEAAQA9QAAAIgDAAAAAA==&#10;">
                  <v:textbox>
                    <w:txbxContent>
                      <w:p w14:paraId="6AF3C476" w14:textId="77777777" w:rsidR="00300140" w:rsidRDefault="00406B44">
                        <w:pPr>
                          <w:spacing w:line="200" w:lineRule="exact"/>
                          <w:jc w:val="center"/>
                          <w:rPr>
                            <w:sz w:val="15"/>
                            <w:szCs w:val="15"/>
                          </w:rPr>
                        </w:pPr>
                        <w:r>
                          <w:rPr>
                            <w:rFonts w:hint="eastAsia"/>
                            <w:sz w:val="15"/>
                            <w:szCs w:val="15"/>
                          </w:rPr>
                          <w:t>包装</w:t>
                        </w:r>
                      </w:p>
                    </w:txbxContent>
                  </v:textbox>
                </v:shape>
                <v:rect id="Rectangle 6" o:spid="_x0000_s1042" style="position:absolute;left:11703;top:1651;width:5061;height:26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textbox>
                    <w:txbxContent>
                      <w:p w14:paraId="6AF3C477" w14:textId="77777777" w:rsidR="00300140" w:rsidRDefault="00406B44">
                        <w:pPr>
                          <w:spacing w:line="200" w:lineRule="exact"/>
                          <w:jc w:val="center"/>
                          <w:rPr>
                            <w:sz w:val="15"/>
                            <w:szCs w:val="15"/>
                          </w:rPr>
                        </w:pPr>
                        <w:r>
                          <w:rPr>
                            <w:rFonts w:hint="eastAsia"/>
                            <w:sz w:val="15"/>
                            <w:szCs w:val="15"/>
                          </w:rPr>
                          <w:t>预</w:t>
                        </w:r>
                        <w:proofErr w:type="gramStart"/>
                        <w:r>
                          <w:rPr>
                            <w:rFonts w:hint="eastAsia"/>
                            <w:sz w:val="15"/>
                            <w:szCs w:val="15"/>
                          </w:rPr>
                          <w:t>破粹</w:t>
                        </w:r>
                        <w:proofErr w:type="gramEnd"/>
                      </w:p>
                    </w:txbxContent>
                  </v:textbox>
                </v:rect>
                <v:shape id="Rectangle 6" o:spid="_x0000_s1043" type="#_x0000_t116" style="position:absolute;left:927;top:1604;width:8267;height:30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EMc8MA&#10;AADbAAAADwAAAGRycy9kb3ducmV2LnhtbESPzWrDMBCE74W8g9hAL6WRW0wIbpRgDKU5BEr+7ou1&#10;sU2klZHU2Hn7KFDIcZiZb5jlerRGXMmHzrGCj1kGgrh2uuNGwfHw/b4AESKyRuOYFNwowHo1eVli&#10;od3AO7ruYyMShEOBCtoY+0LKULdkMcxcT5y8s/MWY5K+kdrjkODWyM8sm0uLHaeFFnuqWqov+z+r&#10;4HdrKm8qGn6q22lzPOXl23ZeKvU6HcsvEJHG+Az/tzdaQZ7D40v6AX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2EMc8MAAADbAAAADwAAAAAAAAAAAAAAAACYAgAAZHJzL2Rv&#10;d25yZXYueG1sUEsFBgAAAAAEAAQA9QAAAIgDAAAAAA==&#10;">
                  <v:textbox>
                    <w:txbxContent>
                      <w:p w14:paraId="6AF3C478" w14:textId="77777777" w:rsidR="00300140" w:rsidRDefault="00406B44">
                        <w:pPr>
                          <w:spacing w:line="200" w:lineRule="exact"/>
                          <w:jc w:val="center"/>
                          <w:rPr>
                            <w:sz w:val="15"/>
                            <w:szCs w:val="15"/>
                          </w:rPr>
                        </w:pPr>
                        <w:r>
                          <w:rPr>
                            <w:rFonts w:hint="eastAsia"/>
                            <w:sz w:val="15"/>
                            <w:szCs w:val="15"/>
                          </w:rPr>
                          <w:t>原辅料选择</w:t>
                        </w:r>
                      </w:p>
                    </w:txbxContent>
                  </v:textbox>
                </v:shape>
                <v:rect id="Rectangle 6" o:spid="_x0000_s1044" style="position:absolute;left:18006;top:6484;width:4828;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textbox>
                    <w:txbxContent>
                      <w:p w14:paraId="6AF3C479" w14:textId="77777777" w:rsidR="00300140" w:rsidRDefault="00406B44">
                        <w:pPr>
                          <w:pStyle w:val="affff7"/>
                          <w:spacing w:before="0" w:beforeAutospacing="0" w:after="0" w:afterAutospacing="0" w:line="200" w:lineRule="exact"/>
                          <w:jc w:val="both"/>
                        </w:pPr>
                        <w:r>
                          <w:rPr>
                            <w:rFonts w:ascii="Calibri" w:cs="Times New Roman" w:hint="eastAsia"/>
                            <w:kern w:val="2"/>
                            <w:sz w:val="15"/>
                            <w:szCs w:val="15"/>
                          </w:rPr>
                          <w:t>煮糖</w:t>
                        </w:r>
                      </w:p>
                    </w:txbxContent>
                  </v:textbox>
                </v:rect>
                <v:shape id="直接箭头连接符 48" o:spid="_x0000_s1045" type="#_x0000_t32" style="position:absolute;left:15266;top:7529;width:27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8zQL4AAADbAAAADwAAAGRycy9kb3ducmV2LnhtbERPTYvCMBC9L/gfwgje1lRxF6lGUUEQ&#10;L8u6C3ocmrENNpPSxKb+e3MQPD7e93Ld21p01HrjWMFknIEgLpw2XCr4/9t/zkH4gKyxdkwKHuRh&#10;vRp8LDHXLvIvdadQihTCPkcFVQhNLqUvKrLox64hTtzVtRZDgm0pdYsxhdtaTrPsW1o0nBoqbGhX&#10;UXE73a0CE39M1xx2cXs8X7yOZB5fzig1GvabBYhAfXiLX+6DVjBL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vzNAvgAAANsAAAAPAAAAAAAAAAAAAAAAAKEC&#10;AABkcnMvZG93bnJldi54bWxQSwUGAAAAAAQABAD5AAAAjAMAAAAA&#10;">
                  <v:stroke endarrow="block"/>
                </v:shape>
                <v:rect id="Rectangle 6" o:spid="_x0000_s1046" style="position:absolute;left:9461;top:6447;width:5805;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v:textbox>
                    <w:txbxContent>
                      <w:p w14:paraId="6AF3C47A" w14:textId="77777777" w:rsidR="00300140" w:rsidRDefault="00406B44">
                        <w:pPr>
                          <w:pStyle w:val="affff7"/>
                          <w:spacing w:before="0" w:beforeAutospacing="0" w:after="0" w:afterAutospacing="0" w:line="200" w:lineRule="exact"/>
                          <w:jc w:val="center"/>
                        </w:pPr>
                        <w:r>
                          <w:rPr>
                            <w:rFonts w:ascii="Calibri" w:cs="Times New Roman" w:hint="eastAsia"/>
                            <w:kern w:val="2"/>
                            <w:sz w:val="15"/>
                            <w:szCs w:val="15"/>
                          </w:rPr>
                          <w:t>分蜜筛选</w:t>
                        </w:r>
                      </w:p>
                    </w:txbxContent>
                  </v:textbox>
                </v:rect>
                <v:rect id="Rectangle 6" o:spid="_x0000_s1047" style="position:absolute;left:40134;top:1831;width:6540;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vj9cIA&#10;AADbAAAADwAAAGRycy9kb3ducmV2LnhtbESPQYvCMBSE74L/ITzBm6ZWWLQaRRTFPWq9eHs2z7ba&#10;vJQmat1fv1lY8DjMzDfMfNmaSjypcaVlBaNhBII4s7rkXMEp3Q4mIJxH1lhZJgVvcrBcdDtzTLR9&#10;8YGeR5+LAGGXoILC+zqR0mUFGXRDWxMH72obgz7IJpe6wVeAm0rGUfQlDZYcFgqsaV1Qdj8+jIJL&#10;GZ/w55DuIjPdjv13m94e541S/V67moHw1PpP+L+91womMfx9CT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O+P1wgAAANsAAAAPAAAAAAAAAAAAAAAAAJgCAABkcnMvZG93&#10;bnJldi54bWxQSwUGAAAAAAQABAD1AAAAhwMAAAAA&#10;">
                  <v:textbox>
                    <w:txbxContent>
                      <w:p w14:paraId="6AF3C47B" w14:textId="77777777" w:rsidR="00300140" w:rsidRDefault="00406B44">
                        <w:pPr>
                          <w:pStyle w:val="affff7"/>
                          <w:spacing w:before="0" w:beforeAutospacing="0" w:after="0" w:afterAutospacing="0" w:line="200" w:lineRule="exact"/>
                          <w:jc w:val="center"/>
                        </w:pPr>
                        <w:r>
                          <w:rPr>
                            <w:rFonts w:ascii="Calibri" w:cs="Times New Roman" w:hint="eastAsia"/>
                            <w:kern w:val="2"/>
                            <w:sz w:val="15"/>
                            <w:szCs w:val="15"/>
                          </w:rPr>
                          <w:t>一次加热</w:t>
                        </w:r>
                      </w:p>
                      <w:p w14:paraId="6AF3C47C" w14:textId="77777777" w:rsidR="00300140" w:rsidRDefault="00406B44">
                        <w:pPr>
                          <w:pStyle w:val="affff7"/>
                          <w:spacing w:before="0" w:beforeAutospacing="0" w:after="0" w:afterAutospacing="0" w:line="200" w:lineRule="exact"/>
                          <w:jc w:val="center"/>
                        </w:pPr>
                        <w:r>
                          <w:rPr>
                            <w:rFonts w:ascii="Calibri" w:hAnsi="Calibri" w:cs="Times New Roman"/>
                            <w:kern w:val="2"/>
                            <w:sz w:val="15"/>
                            <w:szCs w:val="15"/>
                          </w:rPr>
                          <w:t> </w:t>
                        </w:r>
                      </w:p>
                    </w:txbxContent>
                  </v:textbox>
                </v:rect>
                <v:rect id="Rectangle 6" o:spid="_x0000_s1048" style="position:absolute;left:18948;top:1931;width:388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textbox>
                    <w:txbxContent>
                      <w:p w14:paraId="6AF3C47D" w14:textId="77777777" w:rsidR="00300140" w:rsidRDefault="00406B44">
                        <w:pPr>
                          <w:pStyle w:val="affff7"/>
                          <w:spacing w:before="0" w:beforeAutospacing="0" w:after="0" w:afterAutospacing="0" w:line="200" w:lineRule="exact"/>
                          <w:jc w:val="both"/>
                        </w:pPr>
                        <w:r>
                          <w:rPr>
                            <w:rFonts w:ascii="Calibri" w:cs="Times New Roman" w:hint="eastAsia"/>
                            <w:kern w:val="2"/>
                            <w:sz w:val="15"/>
                            <w:szCs w:val="15"/>
                          </w:rPr>
                          <w:t>压榨灭菌</w:t>
                        </w:r>
                        <w:r>
                          <w:rPr>
                            <w:rFonts w:ascii="Calibri" w:hAnsi="Calibri" w:cs="Times New Roman"/>
                            <w:kern w:val="2"/>
                            <w:sz w:val="15"/>
                            <w:szCs w:val="15"/>
                          </w:rPr>
                          <w:t>0</w:t>
                        </w:r>
                      </w:p>
                    </w:txbxContent>
                  </v:textbox>
                </v:rect>
                <v:shape id="直接箭头连接符 3" o:spid="_x0000_s1049" type="#_x0000_t32" style="position:absolute;left:22834;top:3171;width:1895;height:12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OXAsMAAADaAAAADwAAAGRycy9kb3ducmV2LnhtbESPT4vCMBTE74LfITzBi2i6KyxSjSIL&#10;C8siiH8u3h7Na1NsXmoTa/XTG0HY4zAzv2EWq85WoqXGl44VfEwSEMSZ0yUXCo6Hn/EMhA/IGivH&#10;pOBOHlbLfm+BqXY33lG7D4WIEPYpKjAh1KmUPjNk0U9cTRy93DUWQ5RNIXWDtwi3lfxMki9pseS4&#10;YLCmb0PZeX+1Cka7U1nk+XVz99PHdpb8bS8ma5UaDrr1HESgLvyH3+1frWAKryvxBsjl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4jlwLDAAAA2gAAAA8AAAAAAAAAAAAA&#10;AAAAoQIAAGRycy9kb3ducmV2LnhtbFBLBQYAAAAABAAEAPkAAACRAwAAAAA=&#10;">
                  <v:stroke endarrow="open"/>
                </v:shape>
                <v:shape id="直接箭头连接符 5" o:spid="_x0000_s1050" type="#_x0000_t32" style="position:absolute;left:37848;top:7665;width:2594;height:7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7L78EAAADaAAAADwAAAGRycy9kb3ducmV2LnhtbESPQYvCMBSE7wv+h/AEb2uqoJRqFBEE&#10;QS+rst3jM3m2xealNlG7/94sLHgcZuYbZr7sbC0e1PrKsYLRMAFBrJ2puFBwOm4+UxA+IBusHZOC&#10;X/KwXPQ+5pgZ9+QvehxCISKEfYYKyhCaTEqvS7Loh64hjt7FtRZDlG0hTYvPCLe1HCfJVFqsOC6U&#10;2NC6JH093K0CXZ93N76ko+vR5z/5nlL9bfdKDfrdagYiUBfe4f/21iiYwN+VeAPk4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XsvvwQAAANoAAAAPAAAAAAAAAAAAAAAA&#10;AKECAABkcnMvZG93bnJldi54bWxQSwUGAAAAAAQABAD5AAAAjwMAAAAA&#10;">
                  <v:stroke endarrow="open"/>
                </v:shape>
                <w10:wrap type="topAndBottom"/>
              </v:group>
            </w:pict>
          </mc:Fallback>
        </mc:AlternateContent>
      </w:r>
    </w:p>
    <w:p w14:paraId="6AF3C427" w14:textId="77777777" w:rsidR="00300140" w:rsidRDefault="00406B44">
      <w:pPr>
        <w:pStyle w:val="aff3"/>
        <w:spacing w:before="120" w:after="120"/>
      </w:pPr>
      <w:r>
        <w:rPr>
          <w:rFonts w:hint="eastAsia"/>
        </w:rPr>
        <w:t>白砂糖智能化生产工艺流程图</w:t>
      </w:r>
    </w:p>
    <w:p w14:paraId="6AF3C428" w14:textId="77777777" w:rsidR="00300140" w:rsidRDefault="00406B44">
      <w:pPr>
        <w:pStyle w:val="afff3"/>
        <w:spacing w:before="120" w:after="120"/>
      </w:pPr>
      <w:bookmarkStart w:id="93" w:name="_Toc180868553"/>
      <w:bookmarkStart w:id="94" w:name="_Toc206882243"/>
      <w:bookmarkStart w:id="95" w:name="_Toc181810627"/>
      <w:r>
        <w:rPr>
          <w:rFonts w:hint="eastAsia"/>
        </w:rPr>
        <w:t>生产操作</w:t>
      </w:r>
      <w:bookmarkEnd w:id="93"/>
      <w:bookmarkEnd w:id="94"/>
      <w:bookmarkEnd w:id="95"/>
    </w:p>
    <w:p w14:paraId="6AF3C429" w14:textId="77777777" w:rsidR="00300140" w:rsidRPr="00677D9C" w:rsidRDefault="00406B44">
      <w:pPr>
        <w:pStyle w:val="afff4"/>
        <w:spacing w:before="120" w:after="120"/>
        <w:ind w:left="0"/>
      </w:pPr>
      <w:r w:rsidRPr="00677D9C">
        <w:rPr>
          <w:rFonts w:hint="eastAsia"/>
        </w:rPr>
        <w:t>原辅料要求</w:t>
      </w:r>
    </w:p>
    <w:p w14:paraId="6AF3C42A" w14:textId="77777777" w:rsidR="00300140" w:rsidRPr="00677D9C" w:rsidRDefault="00406B44">
      <w:pPr>
        <w:pStyle w:val="afff5"/>
        <w:spacing w:before="120" w:after="120"/>
        <w:ind w:left="0"/>
      </w:pPr>
      <w:r w:rsidRPr="00677D9C">
        <w:rPr>
          <w:rFonts w:hint="eastAsia"/>
        </w:rPr>
        <w:t>原料</w:t>
      </w:r>
    </w:p>
    <w:p w14:paraId="6AF3C42B" w14:textId="77777777" w:rsidR="00300140" w:rsidRPr="00677D9C" w:rsidRDefault="00406B44">
      <w:pPr>
        <w:pStyle w:val="afffff6"/>
        <w:ind w:firstLine="420"/>
      </w:pPr>
      <w:r w:rsidRPr="00677D9C">
        <w:rPr>
          <w:rFonts w:hint="eastAsia"/>
        </w:rPr>
        <w:t>糖料甘蔗符合GB/T 10498的规定。</w:t>
      </w:r>
    </w:p>
    <w:p w14:paraId="6AF3C42C" w14:textId="77777777" w:rsidR="00300140" w:rsidRPr="00677D9C" w:rsidRDefault="00406B44">
      <w:pPr>
        <w:pStyle w:val="afff5"/>
        <w:spacing w:before="120" w:after="120"/>
        <w:ind w:left="0"/>
      </w:pPr>
      <w:r w:rsidRPr="00677D9C">
        <w:rPr>
          <w:rFonts w:hint="eastAsia"/>
        </w:rPr>
        <w:t>辅料</w:t>
      </w:r>
    </w:p>
    <w:p w14:paraId="6AF3C42D" w14:textId="77777777" w:rsidR="00300140" w:rsidRPr="00677D9C" w:rsidRDefault="00406B44">
      <w:pPr>
        <w:pStyle w:val="afffffffff4"/>
      </w:pPr>
      <w:r w:rsidRPr="00677D9C">
        <w:rPr>
          <w:rFonts w:hint="eastAsia"/>
        </w:rPr>
        <w:t>生产用水符合GB 5749的规定。</w:t>
      </w:r>
    </w:p>
    <w:p w14:paraId="6AF3C42E" w14:textId="77777777" w:rsidR="00300140" w:rsidRPr="00677D9C" w:rsidRDefault="00406B44">
      <w:pPr>
        <w:pStyle w:val="afffffffff4"/>
      </w:pPr>
      <w:r w:rsidRPr="00677D9C">
        <w:rPr>
          <w:rFonts w:hint="eastAsia"/>
        </w:rPr>
        <w:t>石灰符合</w:t>
      </w:r>
      <w:r w:rsidRPr="00677D9C">
        <w:t>GB 30614</w:t>
      </w:r>
      <w:r w:rsidRPr="00677D9C">
        <w:rPr>
          <w:rFonts w:hint="eastAsia"/>
        </w:rPr>
        <w:t>的规定。</w:t>
      </w:r>
    </w:p>
    <w:p w14:paraId="6AF3C42F" w14:textId="77777777" w:rsidR="00300140" w:rsidRPr="00677D9C" w:rsidRDefault="00406B44">
      <w:pPr>
        <w:pStyle w:val="afffffffff4"/>
      </w:pPr>
      <w:r w:rsidRPr="00677D9C">
        <w:rPr>
          <w:rFonts w:hint="eastAsia"/>
        </w:rPr>
        <w:t>磷酸符合GB 1886.15的规定。</w:t>
      </w:r>
    </w:p>
    <w:p w14:paraId="6AF3C430" w14:textId="77777777" w:rsidR="00300140" w:rsidRPr="00677D9C" w:rsidRDefault="00406B44">
      <w:pPr>
        <w:pStyle w:val="afffffffff4"/>
      </w:pPr>
      <w:r w:rsidRPr="00677D9C">
        <w:t>聚丙烯酰胺</w:t>
      </w:r>
      <w:r w:rsidRPr="00677D9C">
        <w:rPr>
          <w:rFonts w:hint="eastAsia"/>
        </w:rPr>
        <w:t>符合</w:t>
      </w:r>
      <w:r w:rsidRPr="00677D9C">
        <w:t>GB 31629</w:t>
      </w:r>
      <w:r w:rsidRPr="00677D9C">
        <w:rPr>
          <w:rFonts w:hint="eastAsia"/>
        </w:rPr>
        <w:t>的规定。</w:t>
      </w:r>
    </w:p>
    <w:p w14:paraId="6AF3C431" w14:textId="77777777" w:rsidR="00300140" w:rsidRPr="00677D9C" w:rsidRDefault="00406B44">
      <w:pPr>
        <w:pStyle w:val="afffffffff4"/>
      </w:pPr>
      <w:r w:rsidRPr="00677D9C">
        <w:rPr>
          <w:rFonts w:hint="eastAsia"/>
        </w:rPr>
        <w:t>消泡剂符合QB/T 4089的规定。</w:t>
      </w:r>
    </w:p>
    <w:p w14:paraId="6AF3C432" w14:textId="77777777" w:rsidR="00300140" w:rsidRPr="00677D9C" w:rsidRDefault="00406B44">
      <w:pPr>
        <w:pStyle w:val="afffffffff4"/>
      </w:pPr>
      <w:r w:rsidRPr="00677D9C">
        <w:rPr>
          <w:rFonts w:hint="eastAsia"/>
        </w:rPr>
        <w:t>硫磺符合GB 3150 的规定。</w:t>
      </w:r>
    </w:p>
    <w:p w14:paraId="6AF3C433" w14:textId="77777777" w:rsidR="00300140" w:rsidRDefault="00406B44">
      <w:pPr>
        <w:pStyle w:val="afff4"/>
        <w:spacing w:before="120" w:after="120"/>
        <w:ind w:left="0"/>
      </w:pPr>
      <w:r>
        <w:rPr>
          <w:rFonts w:hint="eastAsia"/>
        </w:rPr>
        <w:t>预破碎</w:t>
      </w:r>
    </w:p>
    <w:p w14:paraId="6AF3C434" w14:textId="77777777" w:rsidR="00300140" w:rsidRDefault="00406B44">
      <w:pPr>
        <w:pStyle w:val="afffff6"/>
        <w:ind w:firstLine="420"/>
      </w:pPr>
      <w:r>
        <w:rPr>
          <w:rFonts w:hint="eastAsia"/>
        </w:rPr>
        <w:t>宜采用液压翻板卸</w:t>
      </w:r>
      <w:proofErr w:type="gramStart"/>
      <w:r>
        <w:rPr>
          <w:rFonts w:hint="eastAsia"/>
        </w:rPr>
        <w:t>蔗</w:t>
      </w:r>
      <w:proofErr w:type="gramEnd"/>
      <w:r>
        <w:rPr>
          <w:rFonts w:hint="eastAsia"/>
        </w:rPr>
        <w:t>系统，通过自动化手段卸</w:t>
      </w:r>
      <w:proofErr w:type="gramStart"/>
      <w:r>
        <w:rPr>
          <w:rFonts w:hint="eastAsia"/>
        </w:rPr>
        <w:t>蔗</w:t>
      </w:r>
      <w:proofErr w:type="gramEnd"/>
      <w:r w:rsidRPr="002B1BF5">
        <w:rPr>
          <w:rFonts w:hint="eastAsia"/>
        </w:rPr>
        <w:t>，将</w:t>
      </w:r>
      <w:r>
        <w:rPr>
          <w:rFonts w:hint="eastAsia"/>
        </w:rPr>
        <w:t>甘蔗均衡入料，使用</w:t>
      </w:r>
      <w:proofErr w:type="gramStart"/>
      <w:r>
        <w:rPr>
          <w:rFonts w:hint="eastAsia"/>
        </w:rPr>
        <w:t>撕解机</w:t>
      </w:r>
      <w:proofErr w:type="gramEnd"/>
      <w:r>
        <w:rPr>
          <w:rFonts w:hint="eastAsia"/>
        </w:rPr>
        <w:t>进行预破碎，破碎度达90％以上。</w:t>
      </w:r>
    </w:p>
    <w:p w14:paraId="6AF3C435" w14:textId="77777777" w:rsidR="00300140" w:rsidRPr="00677D9C" w:rsidRDefault="00406B44">
      <w:pPr>
        <w:pStyle w:val="afff4"/>
        <w:spacing w:before="120" w:after="120"/>
        <w:ind w:left="0"/>
      </w:pPr>
      <w:r w:rsidRPr="00677D9C">
        <w:rPr>
          <w:rFonts w:hint="eastAsia"/>
        </w:rPr>
        <w:t>压榨</w:t>
      </w:r>
    </w:p>
    <w:p w14:paraId="6AF3C436" w14:textId="77777777" w:rsidR="00300140" w:rsidRPr="00677D9C" w:rsidRDefault="00406B44">
      <w:pPr>
        <w:pStyle w:val="afffff6"/>
        <w:ind w:firstLine="420"/>
      </w:pPr>
      <w:r w:rsidRPr="00677D9C">
        <w:rPr>
          <w:rFonts w:hint="eastAsia"/>
        </w:rPr>
        <w:t>采用均衡</w:t>
      </w:r>
      <w:proofErr w:type="gramStart"/>
      <w:r w:rsidRPr="00677D9C">
        <w:rPr>
          <w:rFonts w:hint="eastAsia"/>
        </w:rPr>
        <w:t>榨蔗</w:t>
      </w:r>
      <w:proofErr w:type="gramEnd"/>
      <w:r w:rsidRPr="00677D9C">
        <w:rPr>
          <w:rFonts w:hint="eastAsia"/>
        </w:rPr>
        <w:t>系统设定每小时榨量，并实时监控压榨机电流负荷情况、落</w:t>
      </w:r>
      <w:proofErr w:type="gramStart"/>
      <w:r w:rsidRPr="00677D9C">
        <w:rPr>
          <w:rFonts w:hint="eastAsia"/>
        </w:rPr>
        <w:t>蔗</w:t>
      </w:r>
      <w:proofErr w:type="gramEnd"/>
      <w:r w:rsidRPr="00677D9C">
        <w:rPr>
          <w:rFonts w:hint="eastAsia"/>
        </w:rPr>
        <w:t>情况，将经过预破碎的甘蔗使用压榨机组加热水逆向浸透对甘蔗进行压榨、浸透提汁，热水温度为50</w:t>
      </w:r>
      <w:r w:rsidRPr="00677D9C">
        <w:rPr>
          <w:rFonts w:hint="eastAsia"/>
          <w:vertAlign w:val="superscript"/>
        </w:rPr>
        <w:t xml:space="preserve"> </w:t>
      </w:r>
      <w:r w:rsidRPr="00677D9C">
        <w:rPr>
          <w:rFonts w:hint="eastAsia"/>
        </w:rPr>
        <w:t>℃～85</w:t>
      </w:r>
      <w:r w:rsidRPr="00677D9C">
        <w:rPr>
          <w:rFonts w:hint="eastAsia"/>
          <w:vertAlign w:val="superscript"/>
        </w:rPr>
        <w:t xml:space="preserve"> </w:t>
      </w:r>
      <w:r w:rsidRPr="00677D9C">
        <w:rPr>
          <w:rFonts w:hint="eastAsia"/>
        </w:rPr>
        <w:t>℃。压榨甘蔗糖分抽出率97％以上，浸透水加入量对甘蔗比为15％～18％，蔗汁即</w:t>
      </w:r>
      <w:proofErr w:type="gramStart"/>
      <w:r w:rsidRPr="00677D9C">
        <w:rPr>
          <w:rFonts w:hint="eastAsia"/>
        </w:rPr>
        <w:t>榨</w:t>
      </w:r>
      <w:proofErr w:type="gramEnd"/>
      <w:r w:rsidRPr="00677D9C">
        <w:rPr>
          <w:rFonts w:hint="eastAsia"/>
        </w:rPr>
        <w:t>即用。</w:t>
      </w:r>
    </w:p>
    <w:p w14:paraId="6AF3C437" w14:textId="77777777" w:rsidR="00300140" w:rsidRPr="00677D9C" w:rsidRDefault="00406B44">
      <w:pPr>
        <w:pStyle w:val="afff4"/>
        <w:spacing w:before="120" w:after="120"/>
        <w:ind w:left="0"/>
      </w:pPr>
      <w:r w:rsidRPr="00677D9C">
        <w:rPr>
          <w:rFonts w:hint="eastAsia"/>
        </w:rPr>
        <w:t>过筛</w:t>
      </w:r>
    </w:p>
    <w:p w14:paraId="6AF3C438" w14:textId="77777777" w:rsidR="00300140" w:rsidRPr="00677D9C" w:rsidRDefault="00406B44">
      <w:pPr>
        <w:pStyle w:val="afffff6"/>
        <w:ind w:firstLine="420"/>
      </w:pPr>
      <w:r w:rsidRPr="00677D9C">
        <w:rPr>
          <w:rFonts w:hint="eastAsia"/>
        </w:rPr>
        <w:t>先通过滚筒</w:t>
      </w:r>
      <w:proofErr w:type="gramStart"/>
      <w:r w:rsidRPr="00677D9C">
        <w:rPr>
          <w:rFonts w:hint="eastAsia"/>
        </w:rPr>
        <w:t>曲筛将蔗渣</w:t>
      </w:r>
      <w:proofErr w:type="gramEnd"/>
      <w:r w:rsidRPr="00677D9C">
        <w:rPr>
          <w:rFonts w:hint="eastAsia"/>
        </w:rPr>
        <w:t>分离，再通过24目的振动筛，将蔗汁中的</w:t>
      </w:r>
      <w:proofErr w:type="gramStart"/>
      <w:r w:rsidRPr="00677D9C">
        <w:rPr>
          <w:rFonts w:hint="eastAsia"/>
        </w:rPr>
        <w:t>蔗</w:t>
      </w:r>
      <w:proofErr w:type="gramEnd"/>
      <w:r w:rsidRPr="00677D9C">
        <w:rPr>
          <w:rFonts w:hint="eastAsia"/>
        </w:rPr>
        <w:t>糠细小杂质除去，滤液残留湿度70</w:t>
      </w:r>
      <w:bookmarkStart w:id="96" w:name="OLE_LINK7"/>
      <w:bookmarkStart w:id="97" w:name="OLE_LINK8"/>
      <w:r w:rsidRPr="00677D9C">
        <w:rPr>
          <w:rFonts w:hint="eastAsia"/>
        </w:rPr>
        <w:t>％</w:t>
      </w:r>
      <w:bookmarkEnd w:id="96"/>
      <w:bookmarkEnd w:id="97"/>
      <w:r w:rsidRPr="00677D9C">
        <w:rPr>
          <w:rFonts w:hint="eastAsia"/>
        </w:rPr>
        <w:t>。</w:t>
      </w:r>
    </w:p>
    <w:p w14:paraId="6AF3C439" w14:textId="77777777" w:rsidR="00300140" w:rsidRPr="00677D9C" w:rsidRDefault="00406B44">
      <w:pPr>
        <w:pStyle w:val="afff4"/>
        <w:spacing w:before="120" w:after="120"/>
        <w:ind w:left="0"/>
      </w:pPr>
      <w:r w:rsidRPr="00677D9C">
        <w:rPr>
          <w:rFonts w:hint="eastAsia"/>
        </w:rPr>
        <w:t>预灰、预磷</w:t>
      </w:r>
    </w:p>
    <w:p w14:paraId="6AF3C43A" w14:textId="77777777" w:rsidR="00300140" w:rsidRPr="00677D9C" w:rsidRDefault="00406B44">
      <w:pPr>
        <w:pStyle w:val="afffff6"/>
        <w:ind w:firstLine="420"/>
      </w:pPr>
      <w:r w:rsidRPr="00677D9C">
        <w:rPr>
          <w:rFonts w:hint="eastAsia"/>
        </w:rPr>
        <w:t>蔗汁过筛后在蔗汁中加入适量浓度在8°Be ～10°Be的石灰乳，加入适量磷酸使蔗汁磷酸值达到300</w:t>
      </w:r>
      <w:r w:rsidRPr="00677D9C">
        <w:rPr>
          <w:rFonts w:hint="eastAsia"/>
          <w:vertAlign w:val="superscript"/>
        </w:rPr>
        <w:t xml:space="preserve"> </w:t>
      </w:r>
      <w:r w:rsidRPr="00677D9C">
        <w:rPr>
          <w:rFonts w:hint="eastAsia"/>
        </w:rPr>
        <w:t>mg/L～650</w:t>
      </w:r>
      <w:r w:rsidRPr="00677D9C">
        <w:rPr>
          <w:rFonts w:hint="eastAsia"/>
          <w:vertAlign w:val="superscript"/>
        </w:rPr>
        <w:t xml:space="preserve"> </w:t>
      </w:r>
      <w:r w:rsidRPr="00677D9C">
        <w:rPr>
          <w:rFonts w:hint="eastAsia"/>
        </w:rPr>
        <w:t>mg/L，并控制蔗汁pH值为6.8～7.4。</w:t>
      </w:r>
    </w:p>
    <w:p w14:paraId="1BA52169" w14:textId="77777777" w:rsidR="00677D9C" w:rsidRPr="00677D9C" w:rsidRDefault="00677D9C">
      <w:pPr>
        <w:pStyle w:val="afffff6"/>
        <w:ind w:firstLine="420"/>
      </w:pPr>
    </w:p>
    <w:p w14:paraId="28FF79F6" w14:textId="77777777" w:rsidR="00677D9C" w:rsidRPr="00677D9C" w:rsidRDefault="00677D9C">
      <w:pPr>
        <w:pStyle w:val="afffff6"/>
        <w:ind w:firstLine="420"/>
      </w:pPr>
    </w:p>
    <w:p w14:paraId="6BF68A69" w14:textId="77777777" w:rsidR="00677D9C" w:rsidRPr="00677D9C" w:rsidRDefault="00677D9C">
      <w:pPr>
        <w:pStyle w:val="afffff6"/>
        <w:ind w:firstLine="420"/>
      </w:pPr>
    </w:p>
    <w:p w14:paraId="6AF3C43B" w14:textId="77777777" w:rsidR="00300140" w:rsidRPr="00677D9C" w:rsidRDefault="00406B44">
      <w:pPr>
        <w:pStyle w:val="afff4"/>
        <w:spacing w:before="120" w:after="120"/>
        <w:ind w:left="0"/>
      </w:pPr>
      <w:r w:rsidRPr="00677D9C">
        <w:rPr>
          <w:rFonts w:hint="eastAsia"/>
        </w:rPr>
        <w:lastRenderedPageBreak/>
        <w:t>一次加热</w:t>
      </w:r>
    </w:p>
    <w:p w14:paraId="6AF3C43C" w14:textId="0693C709" w:rsidR="00300140" w:rsidRPr="00677D9C" w:rsidRDefault="00406B44">
      <w:pPr>
        <w:pStyle w:val="afffff6"/>
        <w:ind w:firstLine="420"/>
      </w:pPr>
      <w:r w:rsidRPr="00677D9C">
        <w:rPr>
          <w:rFonts w:hint="eastAsia"/>
        </w:rPr>
        <w:t>宜采用加热自动控制系统，</w:t>
      </w:r>
      <w:bookmarkStart w:id="98" w:name="OLE_LINK4"/>
      <w:bookmarkStart w:id="99" w:name="OLE_LINK3"/>
      <w:r w:rsidRPr="00677D9C">
        <w:rPr>
          <w:rFonts w:hint="eastAsia"/>
        </w:rPr>
        <w:t>热电偶或温度变送器监测，蔗汁加热至</w:t>
      </w:r>
      <w:r w:rsidRPr="00677D9C">
        <w:t>60</w:t>
      </w:r>
      <w:r w:rsidRPr="00677D9C">
        <w:rPr>
          <w:vertAlign w:val="superscript"/>
        </w:rPr>
        <w:t xml:space="preserve"> </w:t>
      </w:r>
      <w:r w:rsidRPr="00677D9C">
        <w:rPr>
          <w:rFonts w:hint="eastAsia"/>
        </w:rPr>
        <w:t>℃～</w:t>
      </w:r>
      <w:r w:rsidRPr="00677D9C">
        <w:t>68</w:t>
      </w:r>
      <w:r w:rsidRPr="00677D9C">
        <w:rPr>
          <w:vertAlign w:val="superscript"/>
        </w:rPr>
        <w:t xml:space="preserve"> </w:t>
      </w:r>
      <w:r w:rsidRPr="00677D9C">
        <w:rPr>
          <w:rFonts w:hint="eastAsia"/>
        </w:rPr>
        <w:t>℃时</w:t>
      </w:r>
      <w:bookmarkEnd w:id="98"/>
      <w:bookmarkEnd w:id="99"/>
      <w:r w:rsidRPr="00677D9C">
        <w:rPr>
          <w:rFonts w:hint="eastAsia"/>
        </w:rPr>
        <w:t>，加入石灰乳，控制蔗汁pH值为6.8～7.5。</w:t>
      </w:r>
      <w:bookmarkStart w:id="100" w:name="OLE_LINK6"/>
    </w:p>
    <w:bookmarkEnd w:id="100"/>
    <w:p w14:paraId="6AF3C43D" w14:textId="77777777" w:rsidR="00300140" w:rsidRPr="00677D9C" w:rsidRDefault="00406B44">
      <w:pPr>
        <w:pStyle w:val="afff4"/>
        <w:spacing w:before="120" w:after="120"/>
        <w:ind w:left="0"/>
      </w:pPr>
      <w:r w:rsidRPr="00677D9C">
        <w:rPr>
          <w:rFonts w:hint="eastAsia"/>
        </w:rPr>
        <w:t>二次加热</w:t>
      </w:r>
    </w:p>
    <w:p w14:paraId="6AF3C43E" w14:textId="77777777" w:rsidR="00300140" w:rsidRPr="00677D9C" w:rsidRDefault="00406B44">
      <w:pPr>
        <w:pStyle w:val="afffff6"/>
        <w:ind w:firstLine="420"/>
      </w:pPr>
      <w:r w:rsidRPr="00677D9C">
        <w:rPr>
          <w:rFonts w:hint="eastAsia"/>
        </w:rPr>
        <w:t>宜采用加热自动控制系统，将一次加热后的蔗汁二次加热至101</w:t>
      </w:r>
      <w:r w:rsidRPr="00677D9C">
        <w:rPr>
          <w:rFonts w:hint="eastAsia"/>
          <w:vertAlign w:val="superscript"/>
        </w:rPr>
        <w:t xml:space="preserve"> </w:t>
      </w:r>
      <w:r w:rsidRPr="00677D9C">
        <w:rPr>
          <w:rFonts w:hint="eastAsia"/>
        </w:rPr>
        <w:t>℃～103</w:t>
      </w:r>
      <w:r w:rsidRPr="00677D9C">
        <w:rPr>
          <w:rFonts w:hint="eastAsia"/>
          <w:vertAlign w:val="superscript"/>
        </w:rPr>
        <w:t xml:space="preserve"> </w:t>
      </w:r>
      <w:r w:rsidRPr="00677D9C">
        <w:rPr>
          <w:rFonts w:hint="eastAsia"/>
        </w:rPr>
        <w:t>℃。</w:t>
      </w:r>
    </w:p>
    <w:p w14:paraId="6AF3C440" w14:textId="77777777" w:rsidR="00300140" w:rsidRPr="00677D9C" w:rsidRDefault="00300140" w:rsidP="00A02BCC">
      <w:pPr>
        <w:pStyle w:val="afffff6"/>
        <w:ind w:firstLineChars="0" w:firstLine="0"/>
      </w:pPr>
    </w:p>
    <w:p w14:paraId="6AF3C441" w14:textId="77777777" w:rsidR="00300140" w:rsidRPr="00677D9C" w:rsidRDefault="00406B44">
      <w:pPr>
        <w:pStyle w:val="afff4"/>
        <w:spacing w:before="120" w:after="120"/>
        <w:ind w:left="0"/>
      </w:pPr>
      <w:r w:rsidRPr="00677D9C">
        <w:rPr>
          <w:rFonts w:hint="eastAsia"/>
        </w:rPr>
        <w:t>澄清</w:t>
      </w:r>
    </w:p>
    <w:p w14:paraId="6AF3C442" w14:textId="77777777" w:rsidR="00300140" w:rsidRPr="00677D9C" w:rsidRDefault="00406B44">
      <w:pPr>
        <w:pStyle w:val="afffff6"/>
        <w:ind w:firstLine="420"/>
      </w:pPr>
      <w:r w:rsidRPr="00677D9C">
        <w:rPr>
          <w:rFonts w:hint="eastAsia"/>
        </w:rPr>
        <w:t>宜采用澄清集成控制系统设定蔗汁流量：165</w:t>
      </w:r>
      <w:r w:rsidRPr="00677D9C">
        <w:rPr>
          <w:rFonts w:hint="eastAsia"/>
          <w:vertAlign w:val="subscript"/>
        </w:rPr>
        <w:t xml:space="preserve"> </w:t>
      </w:r>
      <w:r w:rsidRPr="00677D9C">
        <w:rPr>
          <w:rFonts w:hint="eastAsia"/>
        </w:rPr>
        <w:t>m</w:t>
      </w:r>
      <w:r w:rsidRPr="00677D9C">
        <w:rPr>
          <w:rFonts w:hint="eastAsia"/>
          <w:vertAlign w:val="superscript"/>
        </w:rPr>
        <w:t>3</w:t>
      </w:r>
      <w:r w:rsidRPr="00677D9C">
        <w:rPr>
          <w:rFonts w:hint="eastAsia"/>
        </w:rPr>
        <w:t>/h～175</w:t>
      </w:r>
      <w:r w:rsidRPr="00677D9C">
        <w:rPr>
          <w:rFonts w:hint="eastAsia"/>
          <w:vertAlign w:val="subscript"/>
        </w:rPr>
        <w:t xml:space="preserve"> </w:t>
      </w:r>
      <w:r w:rsidRPr="00677D9C">
        <w:rPr>
          <w:rFonts w:hint="eastAsia"/>
        </w:rPr>
        <w:t>m</w:t>
      </w:r>
      <w:r w:rsidRPr="00677D9C">
        <w:rPr>
          <w:rFonts w:hint="eastAsia"/>
          <w:vertAlign w:val="superscript"/>
        </w:rPr>
        <w:t>3</w:t>
      </w:r>
      <w:r w:rsidRPr="00677D9C">
        <w:rPr>
          <w:rFonts w:hint="eastAsia"/>
        </w:rPr>
        <w:t>/h ，硫熏强度：22</w:t>
      </w:r>
      <w:r w:rsidRPr="00677D9C">
        <w:rPr>
          <w:rFonts w:hint="eastAsia"/>
          <w:vertAlign w:val="superscript"/>
        </w:rPr>
        <w:t xml:space="preserve"> </w:t>
      </w:r>
      <w:r w:rsidRPr="00677D9C">
        <w:rPr>
          <w:rFonts w:hint="eastAsia"/>
        </w:rPr>
        <w:t>cc～28</w:t>
      </w:r>
      <w:r w:rsidRPr="00677D9C">
        <w:rPr>
          <w:rFonts w:hint="eastAsia"/>
          <w:vertAlign w:val="superscript"/>
        </w:rPr>
        <w:t xml:space="preserve"> </w:t>
      </w:r>
      <w:r w:rsidRPr="00677D9C">
        <w:rPr>
          <w:rFonts w:hint="eastAsia"/>
        </w:rPr>
        <w:t>cc，并监控中和蔗汁流量均衡和</w:t>
      </w:r>
      <w:proofErr w:type="gramStart"/>
      <w:r w:rsidRPr="00677D9C">
        <w:rPr>
          <w:rFonts w:hint="eastAsia"/>
        </w:rPr>
        <w:t>燃硫</w:t>
      </w:r>
      <w:proofErr w:type="gramEnd"/>
      <w:r w:rsidRPr="00677D9C">
        <w:rPr>
          <w:rFonts w:hint="eastAsia"/>
        </w:rPr>
        <w:t>炉燃烧状况，蔗汁经过二次加热进入沉降池，硫熏强度25</w:t>
      </w:r>
      <w:r w:rsidRPr="00677D9C">
        <w:rPr>
          <w:rFonts w:hint="eastAsia"/>
          <w:vertAlign w:val="superscript"/>
        </w:rPr>
        <w:t xml:space="preserve"> </w:t>
      </w:r>
      <w:r w:rsidRPr="00677D9C">
        <w:rPr>
          <w:rFonts w:hint="eastAsia"/>
        </w:rPr>
        <w:t>mL～35</w:t>
      </w:r>
      <w:r w:rsidRPr="00677D9C">
        <w:rPr>
          <w:rFonts w:hint="eastAsia"/>
          <w:vertAlign w:val="superscript"/>
        </w:rPr>
        <w:t xml:space="preserve"> </w:t>
      </w:r>
      <w:r w:rsidRPr="00677D9C">
        <w:rPr>
          <w:rFonts w:hint="eastAsia"/>
        </w:rPr>
        <w:t>mL，</w:t>
      </w:r>
      <w:r w:rsidRPr="00677D9C">
        <w:t>聚丙烯酰胺</w:t>
      </w:r>
      <w:r w:rsidRPr="00677D9C">
        <w:rPr>
          <w:rFonts w:hint="eastAsia"/>
        </w:rPr>
        <w:t>添加量为3</w:t>
      </w:r>
      <w:r w:rsidRPr="00677D9C">
        <w:rPr>
          <w:rFonts w:hint="eastAsia"/>
          <w:vertAlign w:val="superscript"/>
        </w:rPr>
        <w:t xml:space="preserve"> </w:t>
      </w:r>
      <w:r w:rsidRPr="00677D9C">
        <w:rPr>
          <w:rFonts w:hint="eastAsia"/>
        </w:rPr>
        <w:t>mg/L～4.5</w:t>
      </w:r>
      <w:r w:rsidRPr="00677D9C">
        <w:rPr>
          <w:rFonts w:hint="eastAsia"/>
          <w:vertAlign w:val="superscript"/>
        </w:rPr>
        <w:t xml:space="preserve"> </w:t>
      </w:r>
      <w:r w:rsidRPr="00677D9C">
        <w:rPr>
          <w:rFonts w:hint="eastAsia"/>
        </w:rPr>
        <w:t>mg/L。蔗汁在沉降池内实现清浊固液分离，上部得到的蔗汁为清汁，泥汁经过滤得滤清汁并入清汁，清汁混浊度≤100</w:t>
      </w:r>
      <w:r w:rsidRPr="00677D9C">
        <w:rPr>
          <w:rFonts w:hint="eastAsia"/>
          <w:vertAlign w:val="superscript"/>
        </w:rPr>
        <w:t xml:space="preserve"> </w:t>
      </w:r>
      <w:r w:rsidRPr="00677D9C">
        <w:rPr>
          <w:rFonts w:hint="eastAsia"/>
        </w:rPr>
        <w:t>MAU，清汁温度 115</w:t>
      </w:r>
      <w:r w:rsidRPr="00677D9C">
        <w:rPr>
          <w:rFonts w:hint="eastAsia"/>
          <w:vertAlign w:val="superscript"/>
        </w:rPr>
        <w:t xml:space="preserve"> </w:t>
      </w:r>
      <w:r w:rsidRPr="00677D9C">
        <w:rPr>
          <w:rFonts w:hint="eastAsia"/>
        </w:rPr>
        <w:t>℃～120</w:t>
      </w:r>
      <w:r w:rsidRPr="00677D9C">
        <w:rPr>
          <w:rFonts w:hint="eastAsia"/>
          <w:vertAlign w:val="superscript"/>
        </w:rPr>
        <w:t xml:space="preserve"> </w:t>
      </w:r>
      <w:r w:rsidRPr="00677D9C">
        <w:rPr>
          <w:rFonts w:hint="eastAsia"/>
        </w:rPr>
        <w:t>℃。</w:t>
      </w:r>
    </w:p>
    <w:p w14:paraId="6AF3C443" w14:textId="77777777" w:rsidR="00300140" w:rsidRPr="00677D9C" w:rsidRDefault="00406B44">
      <w:pPr>
        <w:pStyle w:val="afff4"/>
        <w:spacing w:before="120" w:after="120"/>
        <w:ind w:left="0"/>
      </w:pPr>
      <w:r w:rsidRPr="00677D9C">
        <w:rPr>
          <w:rFonts w:hint="eastAsia"/>
        </w:rPr>
        <w:t>蒸发</w:t>
      </w:r>
    </w:p>
    <w:p w14:paraId="6AF3C444" w14:textId="77777777" w:rsidR="00300140" w:rsidRPr="00677D9C" w:rsidRDefault="00406B44">
      <w:pPr>
        <w:pStyle w:val="afffff6"/>
        <w:ind w:firstLine="420"/>
      </w:pPr>
      <w:r w:rsidRPr="00677D9C">
        <w:rPr>
          <w:rFonts w:hint="eastAsia"/>
        </w:rPr>
        <w:t>宜采用澄清集成控制系统设定操作参数，并进行热力监控和调节，通过</w:t>
      </w:r>
      <w:proofErr w:type="gramStart"/>
      <w:r w:rsidRPr="00677D9C">
        <w:rPr>
          <w:rFonts w:hint="eastAsia"/>
        </w:rPr>
        <w:t>五效真空蒸发罐设备</w:t>
      </w:r>
      <w:proofErr w:type="gramEnd"/>
      <w:r w:rsidRPr="00677D9C">
        <w:rPr>
          <w:rFonts w:hint="eastAsia"/>
        </w:rPr>
        <w:t>将澄清后的蔗汁进行蒸发浓缩形成粗糖浆，</w:t>
      </w:r>
      <w:proofErr w:type="gramStart"/>
      <w:r w:rsidRPr="00677D9C">
        <w:rPr>
          <w:rFonts w:hint="eastAsia"/>
        </w:rPr>
        <w:t>末效汁</w:t>
      </w:r>
      <w:proofErr w:type="gramEnd"/>
      <w:r w:rsidRPr="00677D9C">
        <w:rPr>
          <w:rFonts w:hint="eastAsia"/>
        </w:rPr>
        <w:t>汽室真空度控制在-0.075</w:t>
      </w:r>
      <w:r w:rsidRPr="00677D9C">
        <w:rPr>
          <w:rFonts w:hint="eastAsia"/>
          <w:vertAlign w:val="superscript"/>
        </w:rPr>
        <w:t xml:space="preserve"> </w:t>
      </w:r>
      <w:r w:rsidRPr="00677D9C">
        <w:rPr>
          <w:rFonts w:hint="eastAsia"/>
        </w:rPr>
        <w:t>MPa～-0.085</w:t>
      </w:r>
      <w:r w:rsidRPr="00677D9C">
        <w:rPr>
          <w:rFonts w:hint="eastAsia"/>
          <w:vertAlign w:val="superscript"/>
        </w:rPr>
        <w:t xml:space="preserve"> </w:t>
      </w:r>
      <w:r w:rsidRPr="00677D9C">
        <w:rPr>
          <w:rFonts w:hint="eastAsia"/>
        </w:rPr>
        <w:t>MPa，</w:t>
      </w:r>
      <w:proofErr w:type="gramStart"/>
      <w:r w:rsidRPr="00677D9C">
        <w:rPr>
          <w:rFonts w:hint="eastAsia"/>
        </w:rPr>
        <w:t>糖浆锤度</w:t>
      </w:r>
      <w:proofErr w:type="gramEnd"/>
      <w:r w:rsidRPr="00677D9C">
        <w:rPr>
          <w:rFonts w:hint="eastAsia"/>
        </w:rPr>
        <w:t>65</w:t>
      </w:r>
      <w:r w:rsidRPr="00677D9C">
        <w:rPr>
          <w:rFonts w:hint="eastAsia"/>
          <w:vertAlign w:val="superscript"/>
        </w:rPr>
        <w:t xml:space="preserve"> </w:t>
      </w:r>
      <w:r w:rsidRPr="00677D9C">
        <w:rPr>
          <w:rFonts w:hint="eastAsia"/>
        </w:rPr>
        <w:t>ºBx～70</w:t>
      </w:r>
      <w:r w:rsidRPr="00677D9C">
        <w:rPr>
          <w:rFonts w:hint="eastAsia"/>
          <w:vertAlign w:val="superscript"/>
        </w:rPr>
        <w:t xml:space="preserve"> </w:t>
      </w:r>
      <w:r w:rsidRPr="00677D9C">
        <w:rPr>
          <w:rFonts w:hint="eastAsia"/>
        </w:rPr>
        <w:t>ºBx，</w:t>
      </w:r>
      <w:proofErr w:type="gramStart"/>
      <w:r w:rsidRPr="00677D9C">
        <w:rPr>
          <w:rFonts w:hint="eastAsia"/>
        </w:rPr>
        <w:t>蒸发罐液位</w:t>
      </w:r>
      <w:proofErr w:type="gramEnd"/>
      <w:r w:rsidRPr="00677D9C">
        <w:rPr>
          <w:rFonts w:hint="eastAsia"/>
        </w:rPr>
        <w:t>40％。</w:t>
      </w:r>
    </w:p>
    <w:p w14:paraId="6AF3C445" w14:textId="77777777" w:rsidR="00300140" w:rsidRPr="00677D9C" w:rsidRDefault="00406B44">
      <w:pPr>
        <w:pStyle w:val="afff4"/>
        <w:spacing w:before="120" w:after="120"/>
        <w:ind w:left="0"/>
      </w:pPr>
      <w:r w:rsidRPr="00677D9C">
        <w:rPr>
          <w:rFonts w:hint="eastAsia"/>
        </w:rPr>
        <w:t>煮糖</w:t>
      </w:r>
    </w:p>
    <w:p w14:paraId="6AF3C446" w14:textId="77777777" w:rsidR="00300140" w:rsidRPr="00677D9C" w:rsidRDefault="00406B44">
      <w:pPr>
        <w:pStyle w:val="afffff6"/>
        <w:ind w:firstLine="420"/>
      </w:pPr>
      <w:r w:rsidRPr="00677D9C">
        <w:rPr>
          <w:rFonts w:hint="eastAsia"/>
        </w:rPr>
        <w:t>宜采用自动煮糖系统对煮糖工段进行监控和调节，应用强制搅拌对流真空煮糖罐进行三系煮糖，利用研磨后的糖粉</w:t>
      </w:r>
      <w:proofErr w:type="gramStart"/>
      <w:r w:rsidRPr="00677D9C">
        <w:rPr>
          <w:rFonts w:hint="eastAsia"/>
        </w:rPr>
        <w:t>进行投粉起</w:t>
      </w:r>
      <w:proofErr w:type="gramEnd"/>
      <w:r w:rsidRPr="00677D9C">
        <w:rPr>
          <w:rFonts w:hint="eastAsia"/>
        </w:rPr>
        <w:t>晶，晶体在煮糖罐中入糖浆煮制，煮糖真空度为-0.083</w:t>
      </w:r>
      <w:r w:rsidRPr="00677D9C">
        <w:rPr>
          <w:rFonts w:hint="eastAsia"/>
          <w:vertAlign w:val="superscript"/>
        </w:rPr>
        <w:t xml:space="preserve"> </w:t>
      </w:r>
      <w:r w:rsidRPr="00677D9C">
        <w:rPr>
          <w:rFonts w:hint="eastAsia"/>
        </w:rPr>
        <w:t>MPa，分三段或五段煮糖提炼，煮制R1糖膏、R2糖膏、R3糖膏，</w:t>
      </w:r>
      <w:proofErr w:type="gramStart"/>
      <w:r w:rsidRPr="00677D9C">
        <w:rPr>
          <w:rFonts w:hint="eastAsia"/>
        </w:rPr>
        <w:t>锤度为</w:t>
      </w:r>
      <w:proofErr w:type="gramEnd"/>
      <w:r w:rsidRPr="00677D9C">
        <w:rPr>
          <w:rFonts w:hint="eastAsia"/>
        </w:rPr>
        <w:t>95°Bx～102°Bx。</w:t>
      </w:r>
    </w:p>
    <w:p w14:paraId="6AF3C447" w14:textId="77777777" w:rsidR="00300140" w:rsidRPr="00677D9C" w:rsidRDefault="00406B44">
      <w:pPr>
        <w:pStyle w:val="afff4"/>
        <w:spacing w:before="120" w:after="120"/>
        <w:ind w:left="0"/>
      </w:pPr>
      <w:r w:rsidRPr="00677D9C">
        <w:rPr>
          <w:rFonts w:hint="eastAsia"/>
        </w:rPr>
        <w:t>分蜜筛选</w:t>
      </w:r>
    </w:p>
    <w:p w14:paraId="6AF3C448" w14:textId="77777777" w:rsidR="00300140" w:rsidRPr="00677D9C" w:rsidRDefault="00406B44">
      <w:pPr>
        <w:pStyle w:val="afffff6"/>
        <w:ind w:firstLine="420"/>
      </w:pPr>
      <w:r w:rsidRPr="00677D9C">
        <w:rPr>
          <w:rFonts w:hint="eastAsia"/>
        </w:rPr>
        <w:t>使用全自动分蜜机设定：水洗时间8</w:t>
      </w:r>
      <w:r w:rsidRPr="00677D9C">
        <w:rPr>
          <w:rFonts w:hint="eastAsia"/>
          <w:vertAlign w:val="superscript"/>
        </w:rPr>
        <w:t xml:space="preserve"> </w:t>
      </w:r>
      <w:r w:rsidRPr="00677D9C">
        <w:rPr>
          <w:rFonts w:hint="eastAsia"/>
        </w:rPr>
        <w:t>s～10</w:t>
      </w:r>
      <w:r w:rsidRPr="00677D9C">
        <w:rPr>
          <w:rFonts w:hint="eastAsia"/>
          <w:vertAlign w:val="superscript"/>
        </w:rPr>
        <w:t xml:space="preserve"> </w:t>
      </w:r>
      <w:r w:rsidRPr="00677D9C">
        <w:rPr>
          <w:rFonts w:hint="eastAsia"/>
        </w:rPr>
        <w:t>s、</w:t>
      </w:r>
      <w:proofErr w:type="gramStart"/>
      <w:r w:rsidRPr="00677D9C">
        <w:rPr>
          <w:rFonts w:hint="eastAsia"/>
        </w:rPr>
        <w:t>汽洗时间</w:t>
      </w:r>
      <w:proofErr w:type="gramEnd"/>
      <w:r w:rsidRPr="00677D9C">
        <w:rPr>
          <w:rFonts w:hint="eastAsia"/>
        </w:rPr>
        <w:t>：15</w:t>
      </w:r>
      <w:r w:rsidRPr="00677D9C">
        <w:rPr>
          <w:rFonts w:hint="eastAsia"/>
          <w:vertAlign w:val="superscript"/>
        </w:rPr>
        <w:t xml:space="preserve"> </w:t>
      </w:r>
      <w:r w:rsidRPr="00677D9C">
        <w:rPr>
          <w:rFonts w:hint="eastAsia"/>
        </w:rPr>
        <w:t>s～20</w:t>
      </w:r>
      <w:r w:rsidRPr="00677D9C">
        <w:rPr>
          <w:rFonts w:hint="eastAsia"/>
          <w:vertAlign w:val="superscript"/>
        </w:rPr>
        <w:t xml:space="preserve"> </w:t>
      </w:r>
      <w:r w:rsidRPr="00677D9C">
        <w:rPr>
          <w:rFonts w:hint="eastAsia"/>
        </w:rPr>
        <w:t>s、分离时间：35</w:t>
      </w:r>
      <w:r w:rsidRPr="00677D9C">
        <w:rPr>
          <w:rFonts w:hint="eastAsia"/>
          <w:vertAlign w:val="superscript"/>
        </w:rPr>
        <w:t xml:space="preserve"> </w:t>
      </w:r>
      <w:r w:rsidRPr="00677D9C">
        <w:rPr>
          <w:rFonts w:hint="eastAsia"/>
        </w:rPr>
        <w:t>s～50</w:t>
      </w:r>
      <w:r w:rsidRPr="00677D9C">
        <w:rPr>
          <w:rFonts w:hint="eastAsia"/>
          <w:vertAlign w:val="superscript"/>
        </w:rPr>
        <w:t xml:space="preserve"> </w:t>
      </w:r>
      <w:r w:rsidRPr="00677D9C">
        <w:rPr>
          <w:rFonts w:hint="eastAsia"/>
        </w:rPr>
        <w:t>s、甩干转速1100</w:t>
      </w:r>
      <w:r w:rsidRPr="00677D9C">
        <w:rPr>
          <w:rFonts w:hint="eastAsia"/>
          <w:vertAlign w:val="superscript"/>
        </w:rPr>
        <w:t xml:space="preserve"> </w:t>
      </w:r>
      <w:r w:rsidRPr="00677D9C">
        <w:rPr>
          <w:rFonts w:hint="eastAsia"/>
        </w:rPr>
        <w:t>rpm，糟液糖分80</w:t>
      </w:r>
      <w:r w:rsidRPr="00677D9C">
        <w:rPr>
          <w:rFonts w:hint="eastAsia"/>
          <w:vertAlign w:val="superscript"/>
        </w:rPr>
        <w:t xml:space="preserve"> </w:t>
      </w:r>
      <w:r w:rsidRPr="00677D9C">
        <w:rPr>
          <w:rFonts w:hint="eastAsia"/>
        </w:rPr>
        <w:t>°Bx。固体是糖品，液体是糖蜜，糖蜜</w:t>
      </w:r>
      <w:proofErr w:type="gramStart"/>
      <w:r w:rsidRPr="00677D9C">
        <w:rPr>
          <w:rFonts w:hint="eastAsia"/>
        </w:rPr>
        <w:t>需泵回煮糖</w:t>
      </w:r>
      <w:proofErr w:type="gramEnd"/>
      <w:r w:rsidRPr="00677D9C">
        <w:rPr>
          <w:rFonts w:hint="eastAsia"/>
        </w:rPr>
        <w:t>继续煮制。，</w:t>
      </w:r>
      <w:proofErr w:type="gramStart"/>
      <w:r w:rsidRPr="00677D9C">
        <w:rPr>
          <w:rFonts w:hint="eastAsia"/>
        </w:rPr>
        <w:t>干砂出口</w:t>
      </w:r>
      <w:proofErr w:type="gramEnd"/>
      <w:r w:rsidRPr="00677D9C">
        <w:rPr>
          <w:rFonts w:hint="eastAsia"/>
        </w:rPr>
        <w:t>水分0.07 %，糖粒粒度分布（在线粒度分析仪或激光或影像系统）筛分后，将白砂糖筛分成中砂、细砂、幼砂，筛分合格率为90％。</w:t>
      </w:r>
    </w:p>
    <w:p w14:paraId="6AF3C449" w14:textId="77777777" w:rsidR="00300140" w:rsidRPr="00677D9C" w:rsidRDefault="00406B44">
      <w:pPr>
        <w:pStyle w:val="afff4"/>
        <w:spacing w:before="120" w:after="120"/>
        <w:ind w:left="0"/>
      </w:pPr>
      <w:r w:rsidRPr="00677D9C">
        <w:rPr>
          <w:rFonts w:hint="eastAsia"/>
        </w:rPr>
        <w:t>包装</w:t>
      </w:r>
    </w:p>
    <w:p w14:paraId="6AF3C44A" w14:textId="77777777" w:rsidR="00300140" w:rsidRDefault="00406B44">
      <w:pPr>
        <w:pStyle w:val="afffff6"/>
        <w:ind w:firstLine="420"/>
      </w:pPr>
      <w:r w:rsidRPr="00677D9C">
        <w:rPr>
          <w:rFonts w:hint="eastAsia"/>
        </w:rPr>
        <w:t>宜采用白砂糖自动装包系统、机械手码垛系统，将筛分后的白砂糖使用自动装包机称量、装袋。在线视觉检测+气密试验，条码/</w:t>
      </w:r>
      <w:proofErr w:type="gramStart"/>
      <w:r w:rsidRPr="00677D9C">
        <w:rPr>
          <w:rFonts w:hint="eastAsia"/>
        </w:rPr>
        <w:t>二维码识别</w:t>
      </w:r>
      <w:proofErr w:type="gramEnd"/>
      <w:r w:rsidRPr="00677D9C">
        <w:rPr>
          <w:rFonts w:hint="eastAsia"/>
        </w:rPr>
        <w:t>（OCR视觉系统），包装</w:t>
      </w:r>
      <w:r>
        <w:rPr>
          <w:rFonts w:hint="eastAsia"/>
        </w:rPr>
        <w:t>袋上应注明生产日期、保质期和食用方法</w:t>
      </w:r>
    </w:p>
    <w:p w14:paraId="6AF3C44B" w14:textId="5113D74D" w:rsidR="00300140" w:rsidRPr="00EC1BD0" w:rsidRDefault="00385763">
      <w:pPr>
        <w:pStyle w:val="afff2"/>
        <w:spacing w:before="240" w:after="240"/>
      </w:pPr>
      <w:bookmarkStart w:id="101" w:name="_Toc213422463"/>
      <w:bookmarkStart w:id="102" w:name="_Toc213683616"/>
      <w:r>
        <w:rPr>
          <w:rFonts w:hint="eastAsia"/>
        </w:rPr>
        <w:t>生</w:t>
      </w:r>
      <w:r w:rsidRPr="00EC1BD0">
        <w:rPr>
          <w:rFonts w:hint="eastAsia"/>
        </w:rPr>
        <w:t>产档案</w:t>
      </w:r>
      <w:bookmarkEnd w:id="101"/>
      <w:bookmarkEnd w:id="102"/>
    </w:p>
    <w:p w14:paraId="5DF38231" w14:textId="36D13EC2" w:rsidR="00A02BCC" w:rsidRDefault="00A02BCC" w:rsidP="00A02BCC">
      <w:pPr>
        <w:pStyle w:val="afffff6"/>
        <w:ind w:firstLine="420"/>
        <w:rPr>
          <w:rFonts w:hint="eastAsia"/>
        </w:rPr>
      </w:pPr>
      <w:r w:rsidRPr="00EC1BD0">
        <w:rPr>
          <w:rFonts w:hint="eastAsia"/>
        </w:rPr>
        <w:t>生产</w:t>
      </w:r>
      <w:r w:rsidR="008D2D4D" w:rsidRPr="00EC1BD0">
        <w:rPr>
          <w:rFonts w:hint="eastAsia"/>
        </w:rPr>
        <w:t>记录</w:t>
      </w:r>
      <w:r w:rsidR="00385763" w:rsidRPr="00EC1BD0">
        <w:rPr>
          <w:rFonts w:hint="eastAsia"/>
        </w:rPr>
        <w:t>内容</w:t>
      </w:r>
      <w:r w:rsidRPr="00EC1BD0">
        <w:rPr>
          <w:rFonts w:hint="eastAsia"/>
        </w:rPr>
        <w:t>包括设备清洁、设备维护保养、原料来源、原料验收、加工开始时间和结束时间、包装规格和成品数量、加工日期、操作者签名、审核者签名等。</w:t>
      </w:r>
      <w:r w:rsidR="00385763" w:rsidRPr="00EC1BD0">
        <w:rPr>
          <w:rFonts w:hint="eastAsia"/>
        </w:rPr>
        <w:t>生产档案保存2年以上。</w:t>
      </w:r>
    </w:p>
    <w:p w14:paraId="5416D338" w14:textId="77777777" w:rsidR="00DE09D7" w:rsidRDefault="00DE09D7" w:rsidP="00A02BCC">
      <w:pPr>
        <w:pStyle w:val="afffff6"/>
        <w:ind w:firstLine="420"/>
        <w:sectPr w:rsidR="00DE09D7" w:rsidSect="00EC7356">
          <w:headerReference w:type="even" r:id="rId26"/>
          <w:headerReference w:type="default" r:id="rId27"/>
          <w:footerReference w:type="even" r:id="rId28"/>
          <w:footerReference w:type="default" r:id="rId29"/>
          <w:pgSz w:w="11906" w:h="16838"/>
          <w:pgMar w:top="2410" w:right="1134" w:bottom="1134" w:left="1134" w:header="1418" w:footer="1134" w:gutter="284"/>
          <w:pgNumType w:start="1"/>
          <w:cols w:space="425"/>
          <w:formProt w:val="0"/>
          <w:docGrid w:linePitch="312"/>
        </w:sectPr>
      </w:pPr>
      <w:bookmarkStart w:id="103" w:name="BookMark6"/>
      <w:bookmarkEnd w:id="29"/>
    </w:p>
    <w:p w14:paraId="14617A43" w14:textId="66A0A303" w:rsidR="00DE09D7" w:rsidRDefault="00DE09D7" w:rsidP="00DE09D7">
      <w:pPr>
        <w:pStyle w:val="afffffd"/>
        <w:spacing w:before="96" w:after="120"/>
        <w:rPr>
          <w:rFonts w:hint="eastAsia"/>
        </w:rPr>
      </w:pPr>
      <w:bookmarkStart w:id="104" w:name="_Toc213683617"/>
      <w:r w:rsidRPr="00DE09D7">
        <w:rPr>
          <w:rFonts w:hint="eastAsia"/>
          <w:spacing w:val="105"/>
        </w:rPr>
        <w:lastRenderedPageBreak/>
        <w:t>参考文</w:t>
      </w:r>
      <w:r>
        <w:rPr>
          <w:rFonts w:hint="eastAsia"/>
        </w:rPr>
        <w:t>献</w:t>
      </w:r>
      <w:bookmarkEnd w:id="104"/>
    </w:p>
    <w:p w14:paraId="1C8B9520" w14:textId="46ABA60B" w:rsidR="00DE09D7" w:rsidRDefault="00DE09D7" w:rsidP="00DE09D7">
      <w:pPr>
        <w:pStyle w:val="afffff6"/>
        <w:numPr>
          <w:ilvl w:val="0"/>
          <w:numId w:val="45"/>
        </w:numPr>
        <w:ind w:firstLineChars="0"/>
        <w:rPr>
          <w:rFonts w:hint="eastAsia"/>
        </w:rPr>
      </w:pPr>
      <w:r w:rsidRPr="00DE09D7">
        <w:rPr>
          <w:rFonts w:hint="eastAsia"/>
        </w:rPr>
        <w:t>DB45</w:t>
      </w:r>
      <w:r>
        <w:rPr>
          <w:rFonts w:hint="eastAsia"/>
        </w:rPr>
        <w:t>/</w:t>
      </w:r>
      <w:r w:rsidRPr="00DE09D7">
        <w:rPr>
          <w:rFonts w:hint="eastAsia"/>
        </w:rPr>
        <w:t>T</w:t>
      </w:r>
      <w:r>
        <w:rPr>
          <w:rFonts w:hint="eastAsia"/>
        </w:rPr>
        <w:t xml:space="preserve"> </w:t>
      </w:r>
      <w:r w:rsidRPr="00DE09D7">
        <w:rPr>
          <w:rFonts w:hint="eastAsia"/>
        </w:rPr>
        <w:t>901</w:t>
      </w:r>
      <w:r>
        <w:rPr>
          <w:rFonts w:hint="eastAsia"/>
        </w:rPr>
        <w:t>—</w:t>
      </w:r>
      <w:r w:rsidRPr="00DE09D7">
        <w:rPr>
          <w:rFonts w:hint="eastAsia"/>
        </w:rPr>
        <w:t>2013</w:t>
      </w:r>
      <w:r>
        <w:rPr>
          <w:rFonts w:hint="eastAsia"/>
        </w:rPr>
        <w:t xml:space="preserve">  </w:t>
      </w:r>
      <w:r w:rsidRPr="00DE09D7">
        <w:rPr>
          <w:rFonts w:hint="eastAsia"/>
        </w:rPr>
        <w:t>二步法生产精制白砂糖工艺技术规程</w:t>
      </w:r>
    </w:p>
    <w:p w14:paraId="3B9A86B4" w14:textId="152A8DB8" w:rsidR="00DE09D7" w:rsidRDefault="00DE09D7" w:rsidP="00DE09D7">
      <w:pPr>
        <w:pStyle w:val="afffff6"/>
        <w:numPr>
          <w:ilvl w:val="0"/>
          <w:numId w:val="45"/>
        </w:numPr>
        <w:ind w:firstLineChars="0"/>
      </w:pPr>
      <w:r w:rsidRPr="00DE09D7">
        <w:rPr>
          <w:rFonts w:hint="eastAsia"/>
        </w:rPr>
        <w:t>T</w:t>
      </w:r>
      <w:r>
        <w:rPr>
          <w:rFonts w:hint="eastAsia"/>
        </w:rPr>
        <w:t>/</w:t>
      </w:r>
      <w:r w:rsidRPr="00DE09D7">
        <w:rPr>
          <w:rFonts w:hint="eastAsia"/>
        </w:rPr>
        <w:t>GXAS 053</w:t>
      </w:r>
      <w:r>
        <w:rPr>
          <w:rFonts w:hint="eastAsia"/>
        </w:rPr>
        <w:t>—</w:t>
      </w:r>
      <w:r w:rsidRPr="00DE09D7">
        <w:rPr>
          <w:rFonts w:hint="eastAsia"/>
        </w:rPr>
        <w:t>2020</w:t>
      </w:r>
      <w:r>
        <w:rPr>
          <w:rFonts w:hint="eastAsia"/>
        </w:rPr>
        <w:t xml:space="preserve">  </w:t>
      </w:r>
      <w:r w:rsidRPr="00DE09D7">
        <w:rPr>
          <w:rFonts w:hint="eastAsia"/>
        </w:rPr>
        <w:t>蔗糖绿色生产技术规程</w:t>
      </w:r>
    </w:p>
    <w:bookmarkEnd w:id="103"/>
    <w:p w14:paraId="7E15D240" w14:textId="77777777" w:rsidR="00DE09D7" w:rsidRPr="00EC1BD0" w:rsidRDefault="00DE09D7" w:rsidP="00A02BCC">
      <w:pPr>
        <w:pStyle w:val="afffff6"/>
        <w:ind w:firstLine="420"/>
      </w:pPr>
    </w:p>
    <w:p w14:paraId="6AF3C44D" w14:textId="77777777" w:rsidR="00300140" w:rsidRDefault="00406B44">
      <w:pPr>
        <w:pStyle w:val="afffff6"/>
        <w:ind w:firstLineChars="0" w:firstLine="0"/>
        <w:jc w:val="center"/>
      </w:pPr>
      <w:bookmarkStart w:id="105" w:name="BookMark8"/>
      <w:r>
        <w:rPr>
          <w:noProof/>
        </w:rPr>
        <w:drawing>
          <wp:inline distT="0" distB="0" distL="0" distR="0" wp14:anchorId="6AF3C458" wp14:editId="6AF3C459">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5"/>
    </w:p>
    <w:sectPr w:rsidR="00300140" w:rsidSect="00EC7356">
      <w:headerReference w:type="even" r:id="rId31"/>
      <w:headerReference w:type="default" r:id="rId32"/>
      <w:footerReference w:type="even" r:id="rId33"/>
      <w:footerReference w:type="default" r:id="rId34"/>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2B39D0" w14:textId="77777777" w:rsidR="00B61158" w:rsidRDefault="00B61158">
      <w:pPr>
        <w:spacing w:line="240" w:lineRule="auto"/>
      </w:pPr>
      <w:r>
        <w:separator/>
      </w:r>
    </w:p>
  </w:endnote>
  <w:endnote w:type="continuationSeparator" w:id="0">
    <w:p w14:paraId="55FF7D0C" w14:textId="77777777" w:rsidR="00B61158" w:rsidRDefault="00B611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roman"/>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3C460" w14:textId="77777777" w:rsidR="00300140" w:rsidRDefault="00406B44">
    <w:pPr>
      <w:pStyle w:val="affff3"/>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3D513" w14:textId="77777777" w:rsidR="00EC7356" w:rsidRDefault="00EC7356" w:rsidP="00EC7356">
    <w:pPr>
      <w:pStyle w:val="afffff2"/>
    </w:pPr>
    <w:r>
      <w:fldChar w:fldCharType="begin"/>
    </w:r>
    <w:r>
      <w:instrText xml:space="preserve"> PAGE   \* MERGEFORMAT \* MERGEFORMAT </w:instrText>
    </w:r>
    <w:r>
      <w:fldChar w:fldCharType="separate"/>
    </w:r>
    <w:r w:rsidR="00425022">
      <w:rPr>
        <w:noProof/>
      </w:rPr>
      <w:t>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74C07" w14:textId="77777777" w:rsidR="00EC7356" w:rsidRDefault="00EC7356" w:rsidP="00EC7356">
    <w:pPr>
      <w:pStyle w:val="afffff3"/>
    </w:pPr>
    <w:r>
      <w:fldChar w:fldCharType="begin"/>
    </w:r>
    <w:r>
      <w:instrText>PAGE   \* MERGEFORMAT</w:instrText>
    </w:r>
    <w:r>
      <w:fldChar w:fldCharType="separate"/>
    </w:r>
    <w:r w:rsidRPr="00EC7356">
      <w:rPr>
        <w:noProof/>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3C461" w14:textId="77777777" w:rsidR="00300140" w:rsidRDefault="00300140">
    <w:pPr>
      <w:pStyle w:val="afff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3C463" w14:textId="77777777" w:rsidR="00300140" w:rsidRDefault="00300140">
    <w:pPr>
      <w:pStyle w:val="affff3"/>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69F87" w14:textId="77777777" w:rsidR="00873608" w:rsidRDefault="00873608" w:rsidP="00EC7356">
    <w:pPr>
      <w:pStyle w:val="afffff2"/>
    </w:pPr>
    <w:r>
      <w:fldChar w:fldCharType="begin"/>
    </w:r>
    <w:r>
      <w:instrText xml:space="preserve"> PAGE   \* MERGEFORMAT \* MERGEFORMAT </w:instrText>
    </w:r>
    <w:r>
      <w:fldChar w:fldCharType="separate"/>
    </w:r>
    <w:r w:rsidR="00EC7356">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C1B1F" w14:textId="77777777" w:rsidR="00873608" w:rsidRDefault="00873608" w:rsidP="00EC7356">
    <w:pPr>
      <w:pStyle w:val="afffff3"/>
    </w:pPr>
    <w:r>
      <w:fldChar w:fldCharType="begin"/>
    </w:r>
    <w:r>
      <w:instrText>PAGE   \* MERGEFORMAT</w:instrText>
    </w:r>
    <w:r>
      <w:fldChar w:fldCharType="separate"/>
    </w:r>
    <w:r w:rsidR="00425022" w:rsidRPr="00425022">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EBFA9" w14:textId="77777777" w:rsidR="00EC7356" w:rsidRDefault="00EC7356" w:rsidP="00EC7356">
    <w:pPr>
      <w:pStyle w:val="afffff2"/>
    </w:pPr>
    <w:r>
      <w:fldChar w:fldCharType="begin"/>
    </w:r>
    <w:r>
      <w:instrText xml:space="preserve"> PAGE   \* MERGEFORMAT \* MERGEFORMAT </w:instrText>
    </w:r>
    <w:r>
      <w:fldChar w:fldCharType="separate"/>
    </w:r>
    <w:r w:rsidR="00425022">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BB1D8" w14:textId="77777777" w:rsidR="00EC7356" w:rsidRDefault="00EC7356" w:rsidP="00EC7356">
    <w:pPr>
      <w:pStyle w:val="afffff3"/>
    </w:pPr>
    <w:r>
      <w:fldChar w:fldCharType="begin"/>
    </w:r>
    <w:r>
      <w:instrText>PAGE   \* MERGEFORMAT</w:instrText>
    </w:r>
    <w:r>
      <w:fldChar w:fldCharType="separate"/>
    </w:r>
    <w:r w:rsidRPr="00EC7356">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3C46E" w14:textId="77777777" w:rsidR="00300140" w:rsidRDefault="00406B44" w:rsidP="00EC7356">
    <w:pPr>
      <w:pStyle w:val="afffff2"/>
    </w:pPr>
    <w:r>
      <w:fldChar w:fldCharType="begin"/>
    </w:r>
    <w:r>
      <w:instrText xml:space="preserve"> PAGE   \* MERGEFORMAT \* MERGEFORMAT </w:instrText>
    </w:r>
    <w:r>
      <w:fldChar w:fldCharType="separate"/>
    </w:r>
    <w:r w:rsidR="00425022">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3C46F" w14:textId="77777777" w:rsidR="00300140" w:rsidRDefault="00406B44" w:rsidP="00EC7356">
    <w:pPr>
      <w:pStyle w:val="afffff3"/>
    </w:pPr>
    <w:r>
      <w:fldChar w:fldCharType="begin"/>
    </w:r>
    <w:r>
      <w:instrText>PAGE   \* MERGEFORMAT</w:instrText>
    </w:r>
    <w:r>
      <w:fldChar w:fldCharType="separate"/>
    </w:r>
    <w:r w:rsidR="00425022" w:rsidRPr="00425022">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26BFCC" w14:textId="77777777" w:rsidR="00B61158" w:rsidRDefault="00B61158">
      <w:pPr>
        <w:spacing w:line="240" w:lineRule="auto"/>
      </w:pPr>
      <w:r>
        <w:separator/>
      </w:r>
    </w:p>
  </w:footnote>
  <w:footnote w:type="continuationSeparator" w:id="0">
    <w:p w14:paraId="77F02686" w14:textId="77777777" w:rsidR="00B61158" w:rsidRDefault="00B611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3C45E" w14:textId="77777777" w:rsidR="00300140" w:rsidRDefault="00300140">
    <w:pPr>
      <w:pStyle w:val="affff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60BA7" w14:textId="3F2BCDFB" w:rsidR="00EC7356" w:rsidRPr="00EC7356" w:rsidRDefault="00EC7356" w:rsidP="00EC7356">
    <w:pPr>
      <w:pStyle w:val="afffffc"/>
    </w:pPr>
    <w:r>
      <w:fldChar w:fldCharType="begin"/>
    </w:r>
    <w:r>
      <w:instrText xml:space="preserve"> STYLEREF  标准文件_文件编号 \* MERGEFORMAT </w:instrText>
    </w:r>
    <w:r>
      <w:fldChar w:fldCharType="separate"/>
    </w:r>
    <w:r w:rsidR="00425022">
      <w:rPr>
        <w:noProof/>
      </w:rPr>
      <w:t>T/GXAS XXXX</w:t>
    </w:r>
    <w:r w:rsidR="00425022">
      <w:rPr>
        <w:noProof/>
      </w:rPr>
      <w:t>—</w:t>
    </w:r>
    <w:r w:rsidR="00425022">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16AC1" w14:textId="77777777" w:rsidR="00EC7356" w:rsidRDefault="00EC7356" w:rsidP="00EC7356">
    <w:pPr>
      <w:pStyle w:val="afffffb"/>
    </w:pPr>
    <w:r>
      <w:fldChar w:fldCharType="begin"/>
    </w:r>
    <w:r>
      <w:instrText xml:space="preserve"> STYLEREF  标准文件_文件编号  \* MERGEFORMAT </w:instrText>
    </w:r>
    <w:r>
      <w:fldChar w:fldCharType="separate"/>
    </w:r>
    <w:r w:rsidR="00425022">
      <w:rPr>
        <w:noProof/>
      </w:rPr>
      <w:t>T/GXAS XXXX</w:t>
    </w:r>
    <w:r w:rsidR="00425022">
      <w:rPr>
        <w:noProof/>
      </w:rPr>
      <w:t>—</w:t>
    </w:r>
    <w:r w:rsidR="00425022">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3C45F" w14:textId="77777777" w:rsidR="00300140" w:rsidRDefault="00406B44">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3C462" w14:textId="77777777" w:rsidR="00300140" w:rsidRDefault="00300140">
    <w:pPr>
      <w:pStyle w:val="affff4"/>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4C5A4" w14:textId="4CD86860" w:rsidR="00873608" w:rsidRPr="00EC7356" w:rsidRDefault="00EC7356" w:rsidP="00EC7356">
    <w:pPr>
      <w:pStyle w:val="afffffc"/>
    </w:pPr>
    <w:r>
      <w:fldChar w:fldCharType="begin"/>
    </w:r>
    <w:r>
      <w:instrText xml:space="preserve"> STYLEREF  标准文件_文件编号 \* MERGEFORMAT </w:instrText>
    </w:r>
    <w:r>
      <w:fldChar w:fldCharType="separate"/>
    </w:r>
    <w:r w:rsidR="00425022">
      <w:rPr>
        <w:noProof/>
      </w:rPr>
      <w:t>T/GXAS XXXX</w:t>
    </w:r>
    <w:r w:rsidR="00425022">
      <w:rPr>
        <w:noProof/>
      </w:rPr>
      <w:t>—</w:t>
    </w:r>
    <w:r w:rsidR="00425022">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DAC92" w14:textId="77777777" w:rsidR="00873608" w:rsidRDefault="00873608" w:rsidP="00EC7356">
    <w:pPr>
      <w:pStyle w:val="afffffb"/>
    </w:pPr>
    <w:r>
      <w:fldChar w:fldCharType="begin"/>
    </w:r>
    <w:r>
      <w:instrText xml:space="preserve"> STYLEREF  标准文件_文件编号  \* MERGEFORMAT </w:instrText>
    </w:r>
    <w:r>
      <w:fldChar w:fldCharType="separate"/>
    </w:r>
    <w:r w:rsidR="00425022">
      <w:rPr>
        <w:noProof/>
      </w:rPr>
      <w:t>T/GXAS XXXX</w:t>
    </w:r>
    <w:r w:rsidR="00425022">
      <w:rPr>
        <w:noProof/>
      </w:rPr>
      <w:t>—</w:t>
    </w:r>
    <w:r w:rsidR="00425022">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58936" w14:textId="14DA1A10" w:rsidR="00EC7356" w:rsidRPr="00EC7356" w:rsidRDefault="00EC7356" w:rsidP="00EC7356">
    <w:pPr>
      <w:pStyle w:val="afffffc"/>
    </w:pPr>
    <w:r>
      <w:fldChar w:fldCharType="begin"/>
    </w:r>
    <w:r>
      <w:instrText xml:space="preserve"> STYLEREF  标准文件_文件编号 \* MERGEFORMAT </w:instrText>
    </w:r>
    <w:r>
      <w:fldChar w:fldCharType="separate"/>
    </w:r>
    <w:r w:rsidR="00425022">
      <w:rPr>
        <w:noProof/>
      </w:rPr>
      <w:t>T/GXAS XXXX</w:t>
    </w:r>
    <w:r w:rsidR="00425022">
      <w:rPr>
        <w:noProof/>
      </w:rPr>
      <w:t>—</w:t>
    </w:r>
    <w:r w:rsidR="00425022">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C887F" w14:textId="77777777" w:rsidR="00EC7356" w:rsidRDefault="00EC7356" w:rsidP="00EC7356">
    <w:pPr>
      <w:pStyle w:val="afffffb"/>
    </w:pPr>
    <w:r>
      <w:fldChar w:fldCharType="begin"/>
    </w:r>
    <w:r>
      <w:instrText xml:space="preserve"> STYLEREF  标准文件_文件编号  \* MERGEFORMAT </w:instrText>
    </w:r>
    <w:r>
      <w:fldChar w:fldCharType="separate"/>
    </w:r>
    <w:r w:rsidR="00425022">
      <w:rPr>
        <w:noProof/>
      </w:rPr>
      <w:t>T/GXAS XXXX</w:t>
    </w:r>
    <w:r w:rsidR="00425022">
      <w:rPr>
        <w:noProof/>
      </w:rPr>
      <w:t>—</w:t>
    </w:r>
    <w:r w:rsidR="00425022">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3C46C" w14:textId="3771BEA3" w:rsidR="00300140" w:rsidRPr="00EC7356" w:rsidRDefault="00EC7356" w:rsidP="00EC7356">
    <w:pPr>
      <w:pStyle w:val="afffffc"/>
    </w:pPr>
    <w:r>
      <w:fldChar w:fldCharType="begin"/>
    </w:r>
    <w:r>
      <w:instrText xml:space="preserve"> STYLEREF  标准文件_文件编号 \* MERGEFORMAT </w:instrText>
    </w:r>
    <w:r>
      <w:fldChar w:fldCharType="separate"/>
    </w:r>
    <w:r w:rsidR="00425022">
      <w:rPr>
        <w:noProof/>
      </w:rPr>
      <w:t>T/GXAS XXXX</w:t>
    </w:r>
    <w:r w:rsidR="00425022">
      <w:rPr>
        <w:noProof/>
      </w:rPr>
      <w:t>—</w:t>
    </w:r>
    <w:r w:rsidR="00425022">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3C46D" w14:textId="7E8D9E58" w:rsidR="00300140" w:rsidRDefault="00406B44" w:rsidP="00EC7356">
    <w:pPr>
      <w:pStyle w:val="afffffb"/>
    </w:pPr>
    <w:r>
      <w:fldChar w:fldCharType="begin"/>
    </w:r>
    <w:r>
      <w:instrText xml:space="preserve"> STYLEREF  标准文件_文件编号  \* MERGEFORMAT </w:instrText>
    </w:r>
    <w:r>
      <w:fldChar w:fldCharType="separate"/>
    </w:r>
    <w:r w:rsidR="00425022">
      <w:rPr>
        <w:noProof/>
      </w:rPr>
      <w:t>T/GXAS XXXX</w:t>
    </w:r>
    <w:r w:rsidR="00425022">
      <w:rPr>
        <w:noProof/>
      </w:rPr>
      <w:t>—</w:t>
    </w:r>
    <w:r w:rsidR="00425022">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7"/>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8"/>
      <w:suff w:val="nothing"/>
      <w:lvlText w:val="表%1　"/>
      <w:lvlJc w:val="left"/>
      <w:pPr>
        <w:ind w:left="5670" w:firstLine="0"/>
      </w:pPr>
    </w:lvl>
    <w:lvl w:ilvl="1">
      <w:start w:val="1"/>
      <w:numFmt w:val="decimal"/>
      <w:lvlText w:val="%1.%2"/>
      <w:lvlJc w:val="left"/>
      <w:pPr>
        <w:tabs>
          <w:tab w:val="left" w:pos="6662"/>
        </w:tabs>
        <w:ind w:left="6662" w:hanging="567"/>
      </w:pPr>
    </w:lvl>
    <w:lvl w:ilvl="2">
      <w:start w:val="1"/>
      <w:numFmt w:val="decimal"/>
      <w:lvlText w:val="%1.%2.%3"/>
      <w:lvlJc w:val="left"/>
      <w:pPr>
        <w:tabs>
          <w:tab w:val="left" w:pos="7087"/>
        </w:tabs>
        <w:ind w:left="7087" w:hanging="567"/>
      </w:pPr>
    </w:lvl>
    <w:lvl w:ilvl="3">
      <w:start w:val="1"/>
      <w:numFmt w:val="decimal"/>
      <w:lvlText w:val="%1.%2.%3.%4"/>
      <w:lvlJc w:val="left"/>
      <w:pPr>
        <w:tabs>
          <w:tab w:val="left" w:pos="7654"/>
        </w:tabs>
        <w:ind w:left="7654" w:hanging="708"/>
      </w:pPr>
    </w:lvl>
    <w:lvl w:ilvl="4">
      <w:start w:val="1"/>
      <w:numFmt w:val="decimal"/>
      <w:lvlText w:val="%1.%2.%3.%4.%5"/>
      <w:lvlJc w:val="left"/>
      <w:pPr>
        <w:tabs>
          <w:tab w:val="left" w:pos="8221"/>
        </w:tabs>
        <w:ind w:left="8221" w:hanging="850"/>
      </w:pPr>
    </w:lvl>
    <w:lvl w:ilvl="5">
      <w:start w:val="1"/>
      <w:numFmt w:val="decimal"/>
      <w:lvlText w:val="%1.%2.%3.%4.%5.%6"/>
      <w:lvlJc w:val="left"/>
      <w:pPr>
        <w:tabs>
          <w:tab w:val="left" w:pos="8930"/>
        </w:tabs>
        <w:ind w:left="8930" w:hanging="1134"/>
      </w:pPr>
    </w:lvl>
    <w:lvl w:ilvl="6">
      <w:start w:val="1"/>
      <w:numFmt w:val="decimal"/>
      <w:lvlText w:val="%1.%2.%3.%4.%5.%6.%7"/>
      <w:lvlJc w:val="left"/>
      <w:pPr>
        <w:tabs>
          <w:tab w:val="left" w:pos="9497"/>
        </w:tabs>
        <w:ind w:left="9497" w:hanging="1276"/>
      </w:pPr>
    </w:lvl>
    <w:lvl w:ilvl="7">
      <w:start w:val="1"/>
      <w:numFmt w:val="decimal"/>
      <w:lvlText w:val="%1.%2.%3.%4.%5.%6.%7.%8"/>
      <w:lvlJc w:val="left"/>
      <w:pPr>
        <w:tabs>
          <w:tab w:val="left" w:pos="10064"/>
        </w:tabs>
        <w:ind w:left="10064" w:hanging="1418"/>
      </w:pPr>
    </w:lvl>
    <w:lvl w:ilvl="8">
      <w:start w:val="1"/>
      <w:numFmt w:val="decimal"/>
      <w:lvlText w:val="%1.%2.%3.%4.%5.%6.%7.%8.%9"/>
      <w:lvlJc w:val="left"/>
      <w:pPr>
        <w:tabs>
          <w:tab w:val="left" w:pos="10772"/>
        </w:tabs>
        <w:ind w:left="1077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f"/>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f0"/>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4"/>
      <w:suff w:val="nothing"/>
      <w:lvlText w:val="%1%2.%3.%4　"/>
      <w:lvlJc w:val="left"/>
      <w:pPr>
        <w:ind w:left="284" w:firstLine="0"/>
      </w:pPr>
      <w:rPr>
        <w:rFonts w:ascii="黑体" w:eastAsia="黑体" w:hAnsi="黑体" w:hint="eastAsia"/>
        <w:b w:val="0"/>
        <w:i w:val="0"/>
        <w:sz w:val="21"/>
      </w:rPr>
    </w:lvl>
    <w:lvl w:ilvl="4">
      <w:start w:val="1"/>
      <w:numFmt w:val="decimal"/>
      <w:pStyle w:val="afff5"/>
      <w:suff w:val="nothing"/>
      <w:lvlText w:val="%1%2.%3.%4.%5　"/>
      <w:lvlJc w:val="left"/>
      <w:pPr>
        <w:ind w:left="498"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a"/>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2">
    <w:nsid w:val="7B194A30"/>
    <w:multiLevelType w:val="hybridMultilevel"/>
    <w:tmpl w:val="C92C55BE"/>
    <w:lvl w:ilvl="0" w:tplc="7506F28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 w:numId="44">
    <w:abstractNumId w:val="28"/>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Y_MEDREF_DOCUID" w:val="{5C0E5515-B24F-462D-9966-5E36FDC70E8F}"/>
    <w:docVar w:name="KY_MEDREF_VERSION" w:val="3"/>
  </w:docVars>
  <w:rsids>
    <w:rsidRoot w:val="006C1BB8"/>
    <w:rsid w:val="0000040A"/>
    <w:rsid w:val="000006A4"/>
    <w:rsid w:val="00000A94"/>
    <w:rsid w:val="00001972"/>
    <w:rsid w:val="00001974"/>
    <w:rsid w:val="00001D9A"/>
    <w:rsid w:val="00007B3A"/>
    <w:rsid w:val="00007CD9"/>
    <w:rsid w:val="0001036E"/>
    <w:rsid w:val="000107E0"/>
    <w:rsid w:val="00010A87"/>
    <w:rsid w:val="00010BFD"/>
    <w:rsid w:val="00011FDE"/>
    <w:rsid w:val="00012C78"/>
    <w:rsid w:val="00012FFD"/>
    <w:rsid w:val="00014162"/>
    <w:rsid w:val="00014340"/>
    <w:rsid w:val="00016A9C"/>
    <w:rsid w:val="00016F29"/>
    <w:rsid w:val="000170FA"/>
    <w:rsid w:val="00022184"/>
    <w:rsid w:val="00022762"/>
    <w:rsid w:val="00022916"/>
    <w:rsid w:val="000238E0"/>
    <w:rsid w:val="000249DB"/>
    <w:rsid w:val="0002595E"/>
    <w:rsid w:val="000303C3"/>
    <w:rsid w:val="000331D3"/>
    <w:rsid w:val="000346A5"/>
    <w:rsid w:val="000359C3"/>
    <w:rsid w:val="00035A7D"/>
    <w:rsid w:val="000365ED"/>
    <w:rsid w:val="000402AB"/>
    <w:rsid w:val="00041B85"/>
    <w:rsid w:val="0004249A"/>
    <w:rsid w:val="00043282"/>
    <w:rsid w:val="00044286"/>
    <w:rsid w:val="00045009"/>
    <w:rsid w:val="00045753"/>
    <w:rsid w:val="00045F68"/>
    <w:rsid w:val="00046519"/>
    <w:rsid w:val="00046D17"/>
    <w:rsid w:val="00047F28"/>
    <w:rsid w:val="000503AA"/>
    <w:rsid w:val="000506A1"/>
    <w:rsid w:val="000515DD"/>
    <w:rsid w:val="0005265A"/>
    <w:rsid w:val="000539DD"/>
    <w:rsid w:val="00053BD3"/>
    <w:rsid w:val="000556ED"/>
    <w:rsid w:val="00055FE2"/>
    <w:rsid w:val="0005616F"/>
    <w:rsid w:val="00060C2E"/>
    <w:rsid w:val="00061033"/>
    <w:rsid w:val="000619E9"/>
    <w:rsid w:val="00061C56"/>
    <w:rsid w:val="000622D4"/>
    <w:rsid w:val="0006357D"/>
    <w:rsid w:val="00067F1E"/>
    <w:rsid w:val="00071CC0"/>
    <w:rsid w:val="00071CFC"/>
    <w:rsid w:val="00073C8C"/>
    <w:rsid w:val="00077B64"/>
    <w:rsid w:val="00077DF7"/>
    <w:rsid w:val="00080A1C"/>
    <w:rsid w:val="00081394"/>
    <w:rsid w:val="00082317"/>
    <w:rsid w:val="00083D2C"/>
    <w:rsid w:val="00086AA1"/>
    <w:rsid w:val="00086BC9"/>
    <w:rsid w:val="00087A77"/>
    <w:rsid w:val="00090CA6"/>
    <w:rsid w:val="00092B8A"/>
    <w:rsid w:val="00092FB0"/>
    <w:rsid w:val="000934C5"/>
    <w:rsid w:val="00093D25"/>
    <w:rsid w:val="00093DAB"/>
    <w:rsid w:val="00094D73"/>
    <w:rsid w:val="00095FE2"/>
    <w:rsid w:val="00096D63"/>
    <w:rsid w:val="000A0B60"/>
    <w:rsid w:val="000A0EB8"/>
    <w:rsid w:val="000A17E9"/>
    <w:rsid w:val="000A19FC"/>
    <w:rsid w:val="000A296B"/>
    <w:rsid w:val="000A5E6C"/>
    <w:rsid w:val="000A7311"/>
    <w:rsid w:val="000B04FF"/>
    <w:rsid w:val="000B060F"/>
    <w:rsid w:val="000B1592"/>
    <w:rsid w:val="000B1FCD"/>
    <w:rsid w:val="000B1FF2"/>
    <w:rsid w:val="000B3CDA"/>
    <w:rsid w:val="000B50E2"/>
    <w:rsid w:val="000B5463"/>
    <w:rsid w:val="000B6A0B"/>
    <w:rsid w:val="000B78F9"/>
    <w:rsid w:val="000C0ECA"/>
    <w:rsid w:val="000C0F6C"/>
    <w:rsid w:val="000C11DB"/>
    <w:rsid w:val="000C1492"/>
    <w:rsid w:val="000C15EE"/>
    <w:rsid w:val="000C16B5"/>
    <w:rsid w:val="000C2FBD"/>
    <w:rsid w:val="000C30F0"/>
    <w:rsid w:val="000C4B41"/>
    <w:rsid w:val="000C57D6"/>
    <w:rsid w:val="000C6362"/>
    <w:rsid w:val="000C7666"/>
    <w:rsid w:val="000D0A9C"/>
    <w:rsid w:val="000D1795"/>
    <w:rsid w:val="000D26A3"/>
    <w:rsid w:val="000D272F"/>
    <w:rsid w:val="000D329A"/>
    <w:rsid w:val="000D4A86"/>
    <w:rsid w:val="000D4B9C"/>
    <w:rsid w:val="000D4EB6"/>
    <w:rsid w:val="000D753B"/>
    <w:rsid w:val="000E4C9E"/>
    <w:rsid w:val="000E60B4"/>
    <w:rsid w:val="000E6FD7"/>
    <w:rsid w:val="000E7E7E"/>
    <w:rsid w:val="000F06E1"/>
    <w:rsid w:val="000F0E3C"/>
    <w:rsid w:val="000F19D5"/>
    <w:rsid w:val="000F2826"/>
    <w:rsid w:val="000F4050"/>
    <w:rsid w:val="000F43C8"/>
    <w:rsid w:val="000F4AEA"/>
    <w:rsid w:val="000F4C27"/>
    <w:rsid w:val="000F67E9"/>
    <w:rsid w:val="00100CDC"/>
    <w:rsid w:val="0010350D"/>
    <w:rsid w:val="00103F14"/>
    <w:rsid w:val="00104926"/>
    <w:rsid w:val="00105B8F"/>
    <w:rsid w:val="00113B1E"/>
    <w:rsid w:val="0011711C"/>
    <w:rsid w:val="001200A9"/>
    <w:rsid w:val="00124005"/>
    <w:rsid w:val="00124E4F"/>
    <w:rsid w:val="001260B7"/>
    <w:rsid w:val="001265CB"/>
    <w:rsid w:val="001321C6"/>
    <w:rsid w:val="001325C4"/>
    <w:rsid w:val="00133010"/>
    <w:rsid w:val="00133293"/>
    <w:rsid w:val="001338EE"/>
    <w:rsid w:val="00133AAE"/>
    <w:rsid w:val="00135323"/>
    <w:rsid w:val="001356C4"/>
    <w:rsid w:val="00137565"/>
    <w:rsid w:val="00141114"/>
    <w:rsid w:val="00142969"/>
    <w:rsid w:val="001446C2"/>
    <w:rsid w:val="001457E7"/>
    <w:rsid w:val="00145D9D"/>
    <w:rsid w:val="00146388"/>
    <w:rsid w:val="00151094"/>
    <w:rsid w:val="001529E5"/>
    <w:rsid w:val="00152F3D"/>
    <w:rsid w:val="00152FB3"/>
    <w:rsid w:val="00153C7E"/>
    <w:rsid w:val="00156B25"/>
    <w:rsid w:val="00156E1A"/>
    <w:rsid w:val="00157894"/>
    <w:rsid w:val="00157B55"/>
    <w:rsid w:val="0016026A"/>
    <w:rsid w:val="001616F5"/>
    <w:rsid w:val="001642FA"/>
    <w:rsid w:val="001649EB"/>
    <w:rsid w:val="00164BAF"/>
    <w:rsid w:val="00164FA8"/>
    <w:rsid w:val="00165065"/>
    <w:rsid w:val="00165434"/>
    <w:rsid w:val="0016580B"/>
    <w:rsid w:val="00165F49"/>
    <w:rsid w:val="00166B88"/>
    <w:rsid w:val="0016770A"/>
    <w:rsid w:val="00170804"/>
    <w:rsid w:val="001708E9"/>
    <w:rsid w:val="001730CF"/>
    <w:rsid w:val="0017340B"/>
    <w:rsid w:val="00173FB1"/>
    <w:rsid w:val="00176DFD"/>
    <w:rsid w:val="0017703E"/>
    <w:rsid w:val="001802F4"/>
    <w:rsid w:val="00180A0B"/>
    <w:rsid w:val="0018515E"/>
    <w:rsid w:val="001852C9"/>
    <w:rsid w:val="00185BA1"/>
    <w:rsid w:val="00187A0B"/>
    <w:rsid w:val="00190087"/>
    <w:rsid w:val="001913C4"/>
    <w:rsid w:val="0019348F"/>
    <w:rsid w:val="00193A07"/>
    <w:rsid w:val="00194C95"/>
    <w:rsid w:val="00195C34"/>
    <w:rsid w:val="00196EF5"/>
    <w:rsid w:val="001972B0"/>
    <w:rsid w:val="001A1A53"/>
    <w:rsid w:val="001A234A"/>
    <w:rsid w:val="001A3C48"/>
    <w:rsid w:val="001A4CF3"/>
    <w:rsid w:val="001A6003"/>
    <w:rsid w:val="001A6696"/>
    <w:rsid w:val="001B06E8"/>
    <w:rsid w:val="001B384C"/>
    <w:rsid w:val="001B3C88"/>
    <w:rsid w:val="001B50B9"/>
    <w:rsid w:val="001B71AC"/>
    <w:rsid w:val="001B71D0"/>
    <w:rsid w:val="001B71EE"/>
    <w:rsid w:val="001C04A8"/>
    <w:rsid w:val="001C2C03"/>
    <w:rsid w:val="001C42F7"/>
    <w:rsid w:val="001C4789"/>
    <w:rsid w:val="001C49E5"/>
    <w:rsid w:val="001C680C"/>
    <w:rsid w:val="001C68A3"/>
    <w:rsid w:val="001C7FEA"/>
    <w:rsid w:val="001D0499"/>
    <w:rsid w:val="001D0BBE"/>
    <w:rsid w:val="001D0ED4"/>
    <w:rsid w:val="001D212F"/>
    <w:rsid w:val="001D29D7"/>
    <w:rsid w:val="001D2DE7"/>
    <w:rsid w:val="001D3F63"/>
    <w:rsid w:val="001D411C"/>
    <w:rsid w:val="001D6C45"/>
    <w:rsid w:val="001E01F0"/>
    <w:rsid w:val="001E1B6A"/>
    <w:rsid w:val="001E2484"/>
    <w:rsid w:val="001E3CC4"/>
    <w:rsid w:val="001E4882"/>
    <w:rsid w:val="001E55EF"/>
    <w:rsid w:val="001E73AB"/>
    <w:rsid w:val="001F092D"/>
    <w:rsid w:val="001F143A"/>
    <w:rsid w:val="001F1605"/>
    <w:rsid w:val="001F2508"/>
    <w:rsid w:val="001F27A8"/>
    <w:rsid w:val="001F4816"/>
    <w:rsid w:val="001F69B4"/>
    <w:rsid w:val="001F77C7"/>
    <w:rsid w:val="00200183"/>
    <w:rsid w:val="00200333"/>
    <w:rsid w:val="0020107D"/>
    <w:rsid w:val="0020182E"/>
    <w:rsid w:val="00202AA4"/>
    <w:rsid w:val="002031F7"/>
    <w:rsid w:val="002040E6"/>
    <w:rsid w:val="0020527B"/>
    <w:rsid w:val="00205F2C"/>
    <w:rsid w:val="00210B15"/>
    <w:rsid w:val="002142EA"/>
    <w:rsid w:val="00215ADD"/>
    <w:rsid w:val="00216A72"/>
    <w:rsid w:val="002204BB"/>
    <w:rsid w:val="00221B79"/>
    <w:rsid w:val="00221C6B"/>
    <w:rsid w:val="00223594"/>
    <w:rsid w:val="002253A1"/>
    <w:rsid w:val="00225CF8"/>
    <w:rsid w:val="00225F55"/>
    <w:rsid w:val="00226354"/>
    <w:rsid w:val="0022794E"/>
    <w:rsid w:val="00233D64"/>
    <w:rsid w:val="0023482A"/>
    <w:rsid w:val="002359CB"/>
    <w:rsid w:val="00237965"/>
    <w:rsid w:val="00240DA7"/>
    <w:rsid w:val="00241535"/>
    <w:rsid w:val="00241E22"/>
    <w:rsid w:val="00243540"/>
    <w:rsid w:val="0024497B"/>
    <w:rsid w:val="0024515B"/>
    <w:rsid w:val="00246021"/>
    <w:rsid w:val="0024666E"/>
    <w:rsid w:val="00247F52"/>
    <w:rsid w:val="00250B25"/>
    <w:rsid w:val="00250BBE"/>
    <w:rsid w:val="00251446"/>
    <w:rsid w:val="002515C2"/>
    <w:rsid w:val="0025194F"/>
    <w:rsid w:val="00254A6E"/>
    <w:rsid w:val="002564B8"/>
    <w:rsid w:val="0026148A"/>
    <w:rsid w:val="00262696"/>
    <w:rsid w:val="00263D25"/>
    <w:rsid w:val="002643C3"/>
    <w:rsid w:val="00264A0C"/>
    <w:rsid w:val="00266EEB"/>
    <w:rsid w:val="002678DE"/>
    <w:rsid w:val="00267EF4"/>
    <w:rsid w:val="00270CB8"/>
    <w:rsid w:val="00271053"/>
    <w:rsid w:val="00272B08"/>
    <w:rsid w:val="00281867"/>
    <w:rsid w:val="00281BB8"/>
    <w:rsid w:val="00281E9E"/>
    <w:rsid w:val="00282405"/>
    <w:rsid w:val="00284718"/>
    <w:rsid w:val="00285170"/>
    <w:rsid w:val="00285361"/>
    <w:rsid w:val="00292D60"/>
    <w:rsid w:val="00293B30"/>
    <w:rsid w:val="00293ECB"/>
    <w:rsid w:val="00294D34"/>
    <w:rsid w:val="00294E3B"/>
    <w:rsid w:val="00296193"/>
    <w:rsid w:val="00296C66"/>
    <w:rsid w:val="00296EBE"/>
    <w:rsid w:val="002974E3"/>
    <w:rsid w:val="002A084B"/>
    <w:rsid w:val="002A1260"/>
    <w:rsid w:val="002A1589"/>
    <w:rsid w:val="002A1608"/>
    <w:rsid w:val="002A1F01"/>
    <w:rsid w:val="002A25DC"/>
    <w:rsid w:val="002A307C"/>
    <w:rsid w:val="002A3AAB"/>
    <w:rsid w:val="002A4CEA"/>
    <w:rsid w:val="002A5977"/>
    <w:rsid w:val="002A5A13"/>
    <w:rsid w:val="002A757F"/>
    <w:rsid w:val="002A7F44"/>
    <w:rsid w:val="002B0C40"/>
    <w:rsid w:val="002B1966"/>
    <w:rsid w:val="002B1BF5"/>
    <w:rsid w:val="002B4508"/>
    <w:rsid w:val="002B4A53"/>
    <w:rsid w:val="002B5779"/>
    <w:rsid w:val="002B7332"/>
    <w:rsid w:val="002B7F51"/>
    <w:rsid w:val="002C09E7"/>
    <w:rsid w:val="002C1E06"/>
    <w:rsid w:val="002C3F07"/>
    <w:rsid w:val="002C5278"/>
    <w:rsid w:val="002C60A3"/>
    <w:rsid w:val="002C6B9D"/>
    <w:rsid w:val="002C7EBB"/>
    <w:rsid w:val="002D06C1"/>
    <w:rsid w:val="002D42B5"/>
    <w:rsid w:val="002D4F1A"/>
    <w:rsid w:val="002D68D3"/>
    <w:rsid w:val="002D6EC6"/>
    <w:rsid w:val="002D79AC"/>
    <w:rsid w:val="002D7F01"/>
    <w:rsid w:val="002E039D"/>
    <w:rsid w:val="002E373F"/>
    <w:rsid w:val="002E4D5A"/>
    <w:rsid w:val="002E5234"/>
    <w:rsid w:val="002E6326"/>
    <w:rsid w:val="002E6701"/>
    <w:rsid w:val="002F1051"/>
    <w:rsid w:val="002F119D"/>
    <w:rsid w:val="002F30E0"/>
    <w:rsid w:val="002F35E4"/>
    <w:rsid w:val="002F3730"/>
    <w:rsid w:val="002F38E1"/>
    <w:rsid w:val="002F7AF6"/>
    <w:rsid w:val="00300140"/>
    <w:rsid w:val="00300E63"/>
    <w:rsid w:val="00302F5F"/>
    <w:rsid w:val="0030441D"/>
    <w:rsid w:val="00305E9D"/>
    <w:rsid w:val="00306063"/>
    <w:rsid w:val="003063EF"/>
    <w:rsid w:val="0031096B"/>
    <w:rsid w:val="00313B85"/>
    <w:rsid w:val="0031454D"/>
    <w:rsid w:val="00317988"/>
    <w:rsid w:val="003221B4"/>
    <w:rsid w:val="0032258D"/>
    <w:rsid w:val="00322E62"/>
    <w:rsid w:val="00324D13"/>
    <w:rsid w:val="00324EDD"/>
    <w:rsid w:val="00325A34"/>
    <w:rsid w:val="003331E4"/>
    <w:rsid w:val="003358CD"/>
    <w:rsid w:val="00336C64"/>
    <w:rsid w:val="00337162"/>
    <w:rsid w:val="00340610"/>
    <w:rsid w:val="0034194F"/>
    <w:rsid w:val="00341976"/>
    <w:rsid w:val="00344605"/>
    <w:rsid w:val="003474AA"/>
    <w:rsid w:val="00350D1D"/>
    <w:rsid w:val="00352ABB"/>
    <w:rsid w:val="00352C83"/>
    <w:rsid w:val="00352F1A"/>
    <w:rsid w:val="003562A3"/>
    <w:rsid w:val="0036107C"/>
    <w:rsid w:val="003615D2"/>
    <w:rsid w:val="0036333F"/>
    <w:rsid w:val="0036429C"/>
    <w:rsid w:val="00364A53"/>
    <w:rsid w:val="003654CB"/>
    <w:rsid w:val="00365AA9"/>
    <w:rsid w:val="00365F86"/>
    <w:rsid w:val="00365F87"/>
    <w:rsid w:val="00366E89"/>
    <w:rsid w:val="0037055B"/>
    <w:rsid w:val="003705F4"/>
    <w:rsid w:val="00370D58"/>
    <w:rsid w:val="00371316"/>
    <w:rsid w:val="0037231A"/>
    <w:rsid w:val="00375B85"/>
    <w:rsid w:val="00376713"/>
    <w:rsid w:val="00381815"/>
    <w:rsid w:val="003819AF"/>
    <w:rsid w:val="003820E9"/>
    <w:rsid w:val="00382DE7"/>
    <w:rsid w:val="003830F8"/>
    <w:rsid w:val="00383A26"/>
    <w:rsid w:val="00384FFC"/>
    <w:rsid w:val="00385763"/>
    <w:rsid w:val="003872FC"/>
    <w:rsid w:val="00387ADC"/>
    <w:rsid w:val="00390020"/>
    <w:rsid w:val="003903D6"/>
    <w:rsid w:val="00390EE6"/>
    <w:rsid w:val="0039118F"/>
    <w:rsid w:val="00392AD7"/>
    <w:rsid w:val="00392DE0"/>
    <w:rsid w:val="003938D9"/>
    <w:rsid w:val="00394376"/>
    <w:rsid w:val="003943FF"/>
    <w:rsid w:val="003974EB"/>
    <w:rsid w:val="00397CC5"/>
    <w:rsid w:val="003A1582"/>
    <w:rsid w:val="003A167A"/>
    <w:rsid w:val="003A34E9"/>
    <w:rsid w:val="003A35FF"/>
    <w:rsid w:val="003A3D9C"/>
    <w:rsid w:val="003A4077"/>
    <w:rsid w:val="003A407F"/>
    <w:rsid w:val="003A4AA7"/>
    <w:rsid w:val="003A5808"/>
    <w:rsid w:val="003A5A91"/>
    <w:rsid w:val="003B09AD"/>
    <w:rsid w:val="003B10D0"/>
    <w:rsid w:val="003B1F18"/>
    <w:rsid w:val="003B5359"/>
    <w:rsid w:val="003B5BF0"/>
    <w:rsid w:val="003B60BF"/>
    <w:rsid w:val="003B6BE3"/>
    <w:rsid w:val="003B7288"/>
    <w:rsid w:val="003C010C"/>
    <w:rsid w:val="003C0A6C"/>
    <w:rsid w:val="003C14F8"/>
    <w:rsid w:val="003C5A43"/>
    <w:rsid w:val="003D0519"/>
    <w:rsid w:val="003D0FF6"/>
    <w:rsid w:val="003D262C"/>
    <w:rsid w:val="003D3B33"/>
    <w:rsid w:val="003D6D61"/>
    <w:rsid w:val="003E091D"/>
    <w:rsid w:val="003E1C53"/>
    <w:rsid w:val="003E2A69"/>
    <w:rsid w:val="003E2D49"/>
    <w:rsid w:val="003E2FD4"/>
    <w:rsid w:val="003E49F6"/>
    <w:rsid w:val="003E660F"/>
    <w:rsid w:val="003F066B"/>
    <w:rsid w:val="003F0841"/>
    <w:rsid w:val="003F23D3"/>
    <w:rsid w:val="003F3F08"/>
    <w:rsid w:val="003F49F1"/>
    <w:rsid w:val="003F6272"/>
    <w:rsid w:val="00400E72"/>
    <w:rsid w:val="00401400"/>
    <w:rsid w:val="00401F36"/>
    <w:rsid w:val="00404869"/>
    <w:rsid w:val="00404F2A"/>
    <w:rsid w:val="00405884"/>
    <w:rsid w:val="00406B2E"/>
    <w:rsid w:val="00406B44"/>
    <w:rsid w:val="00407112"/>
    <w:rsid w:val="00407D39"/>
    <w:rsid w:val="0041005B"/>
    <w:rsid w:val="0041477A"/>
    <w:rsid w:val="00415446"/>
    <w:rsid w:val="004167A3"/>
    <w:rsid w:val="00417B99"/>
    <w:rsid w:val="00422BEB"/>
    <w:rsid w:val="00425022"/>
    <w:rsid w:val="004250ED"/>
    <w:rsid w:val="004322BF"/>
    <w:rsid w:val="00432DAA"/>
    <w:rsid w:val="00434305"/>
    <w:rsid w:val="00435DF7"/>
    <w:rsid w:val="004361CF"/>
    <w:rsid w:val="00437D4F"/>
    <w:rsid w:val="0044083F"/>
    <w:rsid w:val="00441AE7"/>
    <w:rsid w:val="00442147"/>
    <w:rsid w:val="00445574"/>
    <w:rsid w:val="004467FB"/>
    <w:rsid w:val="004479E0"/>
    <w:rsid w:val="00452D6B"/>
    <w:rsid w:val="00454216"/>
    <w:rsid w:val="00454484"/>
    <w:rsid w:val="0045517B"/>
    <w:rsid w:val="00461415"/>
    <w:rsid w:val="00462FD2"/>
    <w:rsid w:val="00463B77"/>
    <w:rsid w:val="00463C7B"/>
    <w:rsid w:val="004644A6"/>
    <w:rsid w:val="004659BD"/>
    <w:rsid w:val="00470775"/>
    <w:rsid w:val="004746B1"/>
    <w:rsid w:val="0047583F"/>
    <w:rsid w:val="004758AA"/>
    <w:rsid w:val="0047598F"/>
    <w:rsid w:val="00475DE8"/>
    <w:rsid w:val="004769EF"/>
    <w:rsid w:val="00481C44"/>
    <w:rsid w:val="004822C4"/>
    <w:rsid w:val="00483C6F"/>
    <w:rsid w:val="00484936"/>
    <w:rsid w:val="00485266"/>
    <w:rsid w:val="00485C89"/>
    <w:rsid w:val="00486BE3"/>
    <w:rsid w:val="00487E04"/>
    <w:rsid w:val="004905E4"/>
    <w:rsid w:val="00490A89"/>
    <w:rsid w:val="00490AB4"/>
    <w:rsid w:val="00492F02"/>
    <w:rsid w:val="004933E9"/>
    <w:rsid w:val="004939AE"/>
    <w:rsid w:val="004A12DF"/>
    <w:rsid w:val="004A1BA8"/>
    <w:rsid w:val="004A1CDE"/>
    <w:rsid w:val="004A4B57"/>
    <w:rsid w:val="004A63FA"/>
    <w:rsid w:val="004A6A3D"/>
    <w:rsid w:val="004A6A69"/>
    <w:rsid w:val="004B0272"/>
    <w:rsid w:val="004B2701"/>
    <w:rsid w:val="004B2E1B"/>
    <w:rsid w:val="004B3AA8"/>
    <w:rsid w:val="004B3E93"/>
    <w:rsid w:val="004B4649"/>
    <w:rsid w:val="004B4CFC"/>
    <w:rsid w:val="004B7D7B"/>
    <w:rsid w:val="004C1FBC"/>
    <w:rsid w:val="004C25A2"/>
    <w:rsid w:val="004C29EF"/>
    <w:rsid w:val="004C3F1D"/>
    <w:rsid w:val="004C458D"/>
    <w:rsid w:val="004C47FB"/>
    <w:rsid w:val="004C4BBE"/>
    <w:rsid w:val="004C5353"/>
    <w:rsid w:val="004C7556"/>
    <w:rsid w:val="004C7E8B"/>
    <w:rsid w:val="004C7E9D"/>
    <w:rsid w:val="004C7F67"/>
    <w:rsid w:val="004D076D"/>
    <w:rsid w:val="004D0EF1"/>
    <w:rsid w:val="004D2253"/>
    <w:rsid w:val="004D2911"/>
    <w:rsid w:val="004D4406"/>
    <w:rsid w:val="004D5C84"/>
    <w:rsid w:val="004D7C42"/>
    <w:rsid w:val="004E0465"/>
    <w:rsid w:val="004E127B"/>
    <w:rsid w:val="004E1C0A"/>
    <w:rsid w:val="004E30C5"/>
    <w:rsid w:val="004E4AA5"/>
    <w:rsid w:val="004E4AEE"/>
    <w:rsid w:val="004E59E3"/>
    <w:rsid w:val="004E6310"/>
    <w:rsid w:val="004E67C0"/>
    <w:rsid w:val="004F056C"/>
    <w:rsid w:val="004F391A"/>
    <w:rsid w:val="004F3CFB"/>
    <w:rsid w:val="004F50F3"/>
    <w:rsid w:val="004F6456"/>
    <w:rsid w:val="004F696E"/>
    <w:rsid w:val="004F6C71"/>
    <w:rsid w:val="00501139"/>
    <w:rsid w:val="0050363E"/>
    <w:rsid w:val="005039BC"/>
    <w:rsid w:val="005043BB"/>
    <w:rsid w:val="00504852"/>
    <w:rsid w:val="00504A3D"/>
    <w:rsid w:val="00505767"/>
    <w:rsid w:val="0050632E"/>
    <w:rsid w:val="00506534"/>
    <w:rsid w:val="005073F0"/>
    <w:rsid w:val="00510A7B"/>
    <w:rsid w:val="00512F6E"/>
    <w:rsid w:val="00513038"/>
    <w:rsid w:val="00514174"/>
    <w:rsid w:val="00516088"/>
    <w:rsid w:val="00516A8B"/>
    <w:rsid w:val="00516B0B"/>
    <w:rsid w:val="005174D6"/>
    <w:rsid w:val="005211E7"/>
    <w:rsid w:val="0052136C"/>
    <w:rsid w:val="005220EC"/>
    <w:rsid w:val="00523263"/>
    <w:rsid w:val="00523F95"/>
    <w:rsid w:val="005241F6"/>
    <w:rsid w:val="00524D65"/>
    <w:rsid w:val="00525B16"/>
    <w:rsid w:val="00532566"/>
    <w:rsid w:val="00533D04"/>
    <w:rsid w:val="00534804"/>
    <w:rsid w:val="00534BDF"/>
    <w:rsid w:val="005354EA"/>
    <w:rsid w:val="0053585F"/>
    <w:rsid w:val="00535EC4"/>
    <w:rsid w:val="00535ED9"/>
    <w:rsid w:val="005368D2"/>
    <w:rsid w:val="0053692B"/>
    <w:rsid w:val="00536D4B"/>
    <w:rsid w:val="0053786C"/>
    <w:rsid w:val="00541853"/>
    <w:rsid w:val="00543BDA"/>
    <w:rsid w:val="005441CC"/>
    <w:rsid w:val="0054517D"/>
    <w:rsid w:val="00545BAF"/>
    <w:rsid w:val="005473D4"/>
    <w:rsid w:val="0054794E"/>
    <w:rsid w:val="005479DA"/>
    <w:rsid w:val="00547BCC"/>
    <w:rsid w:val="0055013B"/>
    <w:rsid w:val="00551B6B"/>
    <w:rsid w:val="00551F6F"/>
    <w:rsid w:val="00552D84"/>
    <w:rsid w:val="0055356B"/>
    <w:rsid w:val="005535B8"/>
    <w:rsid w:val="00553766"/>
    <w:rsid w:val="00553B84"/>
    <w:rsid w:val="0055487C"/>
    <w:rsid w:val="00555044"/>
    <w:rsid w:val="00555083"/>
    <w:rsid w:val="00561475"/>
    <w:rsid w:val="00562308"/>
    <w:rsid w:val="0056286B"/>
    <w:rsid w:val="0056487B"/>
    <w:rsid w:val="00564FB9"/>
    <w:rsid w:val="0057164D"/>
    <w:rsid w:val="00571BE5"/>
    <w:rsid w:val="00571D70"/>
    <w:rsid w:val="00572E33"/>
    <w:rsid w:val="005735EF"/>
    <w:rsid w:val="00573D9E"/>
    <w:rsid w:val="005754A7"/>
    <w:rsid w:val="005801E3"/>
    <w:rsid w:val="00581802"/>
    <w:rsid w:val="005836A8"/>
    <w:rsid w:val="0058409C"/>
    <w:rsid w:val="00584262"/>
    <w:rsid w:val="00585545"/>
    <w:rsid w:val="00586630"/>
    <w:rsid w:val="005876C4"/>
    <w:rsid w:val="00587ADD"/>
    <w:rsid w:val="00590390"/>
    <w:rsid w:val="00593A49"/>
    <w:rsid w:val="00595B93"/>
    <w:rsid w:val="00596160"/>
    <w:rsid w:val="005966E2"/>
    <w:rsid w:val="00597007"/>
    <w:rsid w:val="005A0966"/>
    <w:rsid w:val="005A1080"/>
    <w:rsid w:val="005A11B7"/>
    <w:rsid w:val="005A228D"/>
    <w:rsid w:val="005A260B"/>
    <w:rsid w:val="005A4885"/>
    <w:rsid w:val="005A4A1B"/>
    <w:rsid w:val="005A5F22"/>
    <w:rsid w:val="005A6F73"/>
    <w:rsid w:val="005A7830"/>
    <w:rsid w:val="005A7FCE"/>
    <w:rsid w:val="005B0F3F"/>
    <w:rsid w:val="005B191C"/>
    <w:rsid w:val="005B4903"/>
    <w:rsid w:val="005B518C"/>
    <w:rsid w:val="005B51CE"/>
    <w:rsid w:val="005B5885"/>
    <w:rsid w:val="005B5CD7"/>
    <w:rsid w:val="005B6CF6"/>
    <w:rsid w:val="005B7422"/>
    <w:rsid w:val="005B757E"/>
    <w:rsid w:val="005C1EC4"/>
    <w:rsid w:val="005C2942"/>
    <w:rsid w:val="005C29B8"/>
    <w:rsid w:val="005C5130"/>
    <w:rsid w:val="005C5BF4"/>
    <w:rsid w:val="005C5F21"/>
    <w:rsid w:val="005C7156"/>
    <w:rsid w:val="005D0C75"/>
    <w:rsid w:val="005D2A55"/>
    <w:rsid w:val="005D4171"/>
    <w:rsid w:val="005D6A95"/>
    <w:rsid w:val="005D6AED"/>
    <w:rsid w:val="005D6B2C"/>
    <w:rsid w:val="005D6D06"/>
    <w:rsid w:val="005D6D9C"/>
    <w:rsid w:val="005D7703"/>
    <w:rsid w:val="005E055E"/>
    <w:rsid w:val="005E1359"/>
    <w:rsid w:val="005E2335"/>
    <w:rsid w:val="005E2703"/>
    <w:rsid w:val="005E34CA"/>
    <w:rsid w:val="005E3C18"/>
    <w:rsid w:val="005E4250"/>
    <w:rsid w:val="005E6812"/>
    <w:rsid w:val="005E7881"/>
    <w:rsid w:val="005E78E0"/>
    <w:rsid w:val="005F0D9C"/>
    <w:rsid w:val="005F284E"/>
    <w:rsid w:val="006015CE"/>
    <w:rsid w:val="00604784"/>
    <w:rsid w:val="00606419"/>
    <w:rsid w:val="00607115"/>
    <w:rsid w:val="00607D29"/>
    <w:rsid w:val="006105DE"/>
    <w:rsid w:val="00611B5A"/>
    <w:rsid w:val="00612952"/>
    <w:rsid w:val="00612E85"/>
    <w:rsid w:val="00614CC1"/>
    <w:rsid w:val="00615A9D"/>
    <w:rsid w:val="006160A5"/>
    <w:rsid w:val="006164F2"/>
    <w:rsid w:val="00617387"/>
    <w:rsid w:val="006205D6"/>
    <w:rsid w:val="00623C0C"/>
    <w:rsid w:val="00624EDE"/>
    <w:rsid w:val="006252D8"/>
    <w:rsid w:val="006259BC"/>
    <w:rsid w:val="0062636B"/>
    <w:rsid w:val="00627A55"/>
    <w:rsid w:val="00630FD9"/>
    <w:rsid w:val="00632182"/>
    <w:rsid w:val="00632AE0"/>
    <w:rsid w:val="0063300D"/>
    <w:rsid w:val="00633C17"/>
    <w:rsid w:val="00634D9E"/>
    <w:rsid w:val="00634F0F"/>
    <w:rsid w:val="00636927"/>
    <w:rsid w:val="00636E3E"/>
    <w:rsid w:val="006379F7"/>
    <w:rsid w:val="00637E4D"/>
    <w:rsid w:val="00640136"/>
    <w:rsid w:val="00640620"/>
    <w:rsid w:val="00641A1F"/>
    <w:rsid w:val="00645904"/>
    <w:rsid w:val="00651ACB"/>
    <w:rsid w:val="00651C47"/>
    <w:rsid w:val="00651E57"/>
    <w:rsid w:val="00652AB2"/>
    <w:rsid w:val="00652E24"/>
    <w:rsid w:val="00653FED"/>
    <w:rsid w:val="00654EC0"/>
    <w:rsid w:val="0065525B"/>
    <w:rsid w:val="00655D4F"/>
    <w:rsid w:val="00656D29"/>
    <w:rsid w:val="0065720B"/>
    <w:rsid w:val="006640E5"/>
    <w:rsid w:val="006646F1"/>
    <w:rsid w:val="00664929"/>
    <w:rsid w:val="00664F62"/>
    <w:rsid w:val="006655E1"/>
    <w:rsid w:val="00666D2A"/>
    <w:rsid w:val="00672060"/>
    <w:rsid w:val="00672BFD"/>
    <w:rsid w:val="00674F91"/>
    <w:rsid w:val="006750B4"/>
    <w:rsid w:val="0067608F"/>
    <w:rsid w:val="00676F15"/>
    <w:rsid w:val="006770F4"/>
    <w:rsid w:val="00677A84"/>
    <w:rsid w:val="00677D9C"/>
    <w:rsid w:val="0068026D"/>
    <w:rsid w:val="0068066B"/>
    <w:rsid w:val="00680A27"/>
    <w:rsid w:val="006816A4"/>
    <w:rsid w:val="006819B8"/>
    <w:rsid w:val="006840A6"/>
    <w:rsid w:val="006850CD"/>
    <w:rsid w:val="00685AAB"/>
    <w:rsid w:val="006866C4"/>
    <w:rsid w:val="006919F6"/>
    <w:rsid w:val="00691A49"/>
    <w:rsid w:val="006955F7"/>
    <w:rsid w:val="0069617F"/>
    <w:rsid w:val="0069677A"/>
    <w:rsid w:val="00696925"/>
    <w:rsid w:val="006A07AA"/>
    <w:rsid w:val="006A25E5"/>
    <w:rsid w:val="006A2B46"/>
    <w:rsid w:val="006A336D"/>
    <w:rsid w:val="006A37B9"/>
    <w:rsid w:val="006A5FA8"/>
    <w:rsid w:val="006A7279"/>
    <w:rsid w:val="006B2672"/>
    <w:rsid w:val="006B3B37"/>
    <w:rsid w:val="006B3EF8"/>
    <w:rsid w:val="006B4639"/>
    <w:rsid w:val="006B54BF"/>
    <w:rsid w:val="006B5F44"/>
    <w:rsid w:val="006B5F90"/>
    <w:rsid w:val="006B62E4"/>
    <w:rsid w:val="006B6EBB"/>
    <w:rsid w:val="006C1BB8"/>
    <w:rsid w:val="006C1BBA"/>
    <w:rsid w:val="006C2079"/>
    <w:rsid w:val="006C20D8"/>
    <w:rsid w:val="006C22C7"/>
    <w:rsid w:val="006C5A62"/>
    <w:rsid w:val="006C5D68"/>
    <w:rsid w:val="006C6976"/>
    <w:rsid w:val="006C6DD0"/>
    <w:rsid w:val="006D04EA"/>
    <w:rsid w:val="006D16C4"/>
    <w:rsid w:val="006D3E96"/>
    <w:rsid w:val="006D4515"/>
    <w:rsid w:val="006D4BB1"/>
    <w:rsid w:val="006D6593"/>
    <w:rsid w:val="006E0519"/>
    <w:rsid w:val="006E7216"/>
    <w:rsid w:val="006F03A8"/>
    <w:rsid w:val="006F0677"/>
    <w:rsid w:val="006F1CE0"/>
    <w:rsid w:val="006F2ACA"/>
    <w:rsid w:val="006F2ADC"/>
    <w:rsid w:val="006F2BFE"/>
    <w:rsid w:val="006F31E9"/>
    <w:rsid w:val="006F4AC7"/>
    <w:rsid w:val="006F5DBC"/>
    <w:rsid w:val="006F6284"/>
    <w:rsid w:val="006F6526"/>
    <w:rsid w:val="007002C5"/>
    <w:rsid w:val="0070391F"/>
    <w:rsid w:val="00704387"/>
    <w:rsid w:val="00705AC2"/>
    <w:rsid w:val="00707669"/>
    <w:rsid w:val="00711CBA"/>
    <w:rsid w:val="00711FB5"/>
    <w:rsid w:val="00712A01"/>
    <w:rsid w:val="00714F58"/>
    <w:rsid w:val="0071634D"/>
    <w:rsid w:val="0071702B"/>
    <w:rsid w:val="007170F7"/>
    <w:rsid w:val="00722FBF"/>
    <w:rsid w:val="00722FC2"/>
    <w:rsid w:val="007239C2"/>
    <w:rsid w:val="00724E1B"/>
    <w:rsid w:val="00725949"/>
    <w:rsid w:val="00725D65"/>
    <w:rsid w:val="00727FA2"/>
    <w:rsid w:val="007322D9"/>
    <w:rsid w:val="00732BC0"/>
    <w:rsid w:val="007360CB"/>
    <w:rsid w:val="0073720F"/>
    <w:rsid w:val="00737796"/>
    <w:rsid w:val="00737D2E"/>
    <w:rsid w:val="0074165C"/>
    <w:rsid w:val="00742C35"/>
    <w:rsid w:val="007432CA"/>
    <w:rsid w:val="007439EB"/>
    <w:rsid w:val="00743CB4"/>
    <w:rsid w:val="00743F0A"/>
    <w:rsid w:val="007444E8"/>
    <w:rsid w:val="00745442"/>
    <w:rsid w:val="0074548E"/>
    <w:rsid w:val="00745773"/>
    <w:rsid w:val="00746800"/>
    <w:rsid w:val="007501A8"/>
    <w:rsid w:val="00750D61"/>
    <w:rsid w:val="00750EE1"/>
    <w:rsid w:val="00752B4D"/>
    <w:rsid w:val="00753ED5"/>
    <w:rsid w:val="00755281"/>
    <w:rsid w:val="00755402"/>
    <w:rsid w:val="00756B26"/>
    <w:rsid w:val="00756EDF"/>
    <w:rsid w:val="007600E3"/>
    <w:rsid w:val="00765C43"/>
    <w:rsid w:val="00765E21"/>
    <w:rsid w:val="00765EFB"/>
    <w:rsid w:val="007671CA"/>
    <w:rsid w:val="00767C61"/>
    <w:rsid w:val="0077008A"/>
    <w:rsid w:val="007714FA"/>
    <w:rsid w:val="00773589"/>
    <w:rsid w:val="00773C1F"/>
    <w:rsid w:val="00774DA4"/>
    <w:rsid w:val="00775420"/>
    <w:rsid w:val="00775688"/>
    <w:rsid w:val="00776599"/>
    <w:rsid w:val="0077739B"/>
    <w:rsid w:val="0078114B"/>
    <w:rsid w:val="00781DD2"/>
    <w:rsid w:val="007824D0"/>
    <w:rsid w:val="00783ECF"/>
    <w:rsid w:val="0078413A"/>
    <w:rsid w:val="007959E8"/>
    <w:rsid w:val="00795E9C"/>
    <w:rsid w:val="007A0521"/>
    <w:rsid w:val="007A2AB7"/>
    <w:rsid w:val="007A2E12"/>
    <w:rsid w:val="007A3475"/>
    <w:rsid w:val="007A41C8"/>
    <w:rsid w:val="007A54CE"/>
    <w:rsid w:val="007A6FD9"/>
    <w:rsid w:val="007A7312"/>
    <w:rsid w:val="007A7FFA"/>
    <w:rsid w:val="007B04EB"/>
    <w:rsid w:val="007B0D4F"/>
    <w:rsid w:val="007B2265"/>
    <w:rsid w:val="007B2E68"/>
    <w:rsid w:val="007B2FD2"/>
    <w:rsid w:val="007B5A3D"/>
    <w:rsid w:val="007B5B95"/>
    <w:rsid w:val="007B6032"/>
    <w:rsid w:val="007B68EA"/>
    <w:rsid w:val="007B7453"/>
    <w:rsid w:val="007C03DB"/>
    <w:rsid w:val="007C2BEB"/>
    <w:rsid w:val="007C2D89"/>
    <w:rsid w:val="007C316F"/>
    <w:rsid w:val="007C4593"/>
    <w:rsid w:val="007C5309"/>
    <w:rsid w:val="007C6069"/>
    <w:rsid w:val="007C6358"/>
    <w:rsid w:val="007C768B"/>
    <w:rsid w:val="007D06C4"/>
    <w:rsid w:val="007D1352"/>
    <w:rsid w:val="007D2508"/>
    <w:rsid w:val="007D346A"/>
    <w:rsid w:val="007D59C5"/>
    <w:rsid w:val="007D6518"/>
    <w:rsid w:val="007D76BD"/>
    <w:rsid w:val="007E0BF1"/>
    <w:rsid w:val="007E0F16"/>
    <w:rsid w:val="007E16A1"/>
    <w:rsid w:val="007F0ED8"/>
    <w:rsid w:val="007F0F63"/>
    <w:rsid w:val="007F25C4"/>
    <w:rsid w:val="007F759C"/>
    <w:rsid w:val="007F75CE"/>
    <w:rsid w:val="008007B7"/>
    <w:rsid w:val="008013A4"/>
    <w:rsid w:val="008027CE"/>
    <w:rsid w:val="00802F42"/>
    <w:rsid w:val="00804383"/>
    <w:rsid w:val="00804BB7"/>
    <w:rsid w:val="00804D41"/>
    <w:rsid w:val="00810257"/>
    <w:rsid w:val="008104F5"/>
    <w:rsid w:val="0081059D"/>
    <w:rsid w:val="00810705"/>
    <w:rsid w:val="00811072"/>
    <w:rsid w:val="00811369"/>
    <w:rsid w:val="00814115"/>
    <w:rsid w:val="00814B3F"/>
    <w:rsid w:val="00815419"/>
    <w:rsid w:val="008163C8"/>
    <w:rsid w:val="008164A1"/>
    <w:rsid w:val="008164AE"/>
    <w:rsid w:val="00816930"/>
    <w:rsid w:val="00817325"/>
    <w:rsid w:val="00820446"/>
    <w:rsid w:val="008209E6"/>
    <w:rsid w:val="00821EE1"/>
    <w:rsid w:val="00823303"/>
    <w:rsid w:val="008233B2"/>
    <w:rsid w:val="00823A9F"/>
    <w:rsid w:val="00823C85"/>
    <w:rsid w:val="00825138"/>
    <w:rsid w:val="00825428"/>
    <w:rsid w:val="008269DD"/>
    <w:rsid w:val="00826AFD"/>
    <w:rsid w:val="00830621"/>
    <w:rsid w:val="00830AA1"/>
    <w:rsid w:val="0083348C"/>
    <w:rsid w:val="00835C14"/>
    <w:rsid w:val="008361FE"/>
    <w:rsid w:val="00836E87"/>
    <w:rsid w:val="008373D3"/>
    <w:rsid w:val="00840617"/>
    <w:rsid w:val="00840F84"/>
    <w:rsid w:val="00842A0C"/>
    <w:rsid w:val="00842A47"/>
    <w:rsid w:val="00843C13"/>
    <w:rsid w:val="0084528B"/>
    <w:rsid w:val="008452EF"/>
    <w:rsid w:val="008454F8"/>
    <w:rsid w:val="0085173A"/>
    <w:rsid w:val="00853F78"/>
    <w:rsid w:val="00856C02"/>
    <w:rsid w:val="008603CE"/>
    <w:rsid w:val="008620FC"/>
    <w:rsid w:val="008627A5"/>
    <w:rsid w:val="008633FD"/>
    <w:rsid w:val="00863E05"/>
    <w:rsid w:val="00865ACA"/>
    <w:rsid w:val="00865D28"/>
    <w:rsid w:val="00865F85"/>
    <w:rsid w:val="00867C10"/>
    <w:rsid w:val="0087005E"/>
    <w:rsid w:val="00870439"/>
    <w:rsid w:val="00870DA1"/>
    <w:rsid w:val="00871801"/>
    <w:rsid w:val="00873608"/>
    <w:rsid w:val="0087401C"/>
    <w:rsid w:val="00875663"/>
    <w:rsid w:val="00875D14"/>
    <w:rsid w:val="00882725"/>
    <w:rsid w:val="00883F93"/>
    <w:rsid w:val="00884DB3"/>
    <w:rsid w:val="00885A9D"/>
    <w:rsid w:val="008864F6"/>
    <w:rsid w:val="0089049D"/>
    <w:rsid w:val="008908E7"/>
    <w:rsid w:val="008920C9"/>
    <w:rsid w:val="008928C9"/>
    <w:rsid w:val="00892D6C"/>
    <w:rsid w:val="008930CB"/>
    <w:rsid w:val="008938DC"/>
    <w:rsid w:val="00893FD1"/>
    <w:rsid w:val="00894032"/>
    <w:rsid w:val="00894836"/>
    <w:rsid w:val="00895172"/>
    <w:rsid w:val="00895680"/>
    <w:rsid w:val="00896DFF"/>
    <w:rsid w:val="0089762C"/>
    <w:rsid w:val="008A085B"/>
    <w:rsid w:val="008A143C"/>
    <w:rsid w:val="008A173B"/>
    <w:rsid w:val="008A1893"/>
    <w:rsid w:val="008A1EF9"/>
    <w:rsid w:val="008A23C9"/>
    <w:rsid w:val="008A57E6"/>
    <w:rsid w:val="008A6F81"/>
    <w:rsid w:val="008A7415"/>
    <w:rsid w:val="008A769A"/>
    <w:rsid w:val="008B0C9C"/>
    <w:rsid w:val="008B166D"/>
    <w:rsid w:val="008B17F4"/>
    <w:rsid w:val="008B194F"/>
    <w:rsid w:val="008B3615"/>
    <w:rsid w:val="008B4AC4"/>
    <w:rsid w:val="008B50C8"/>
    <w:rsid w:val="008B5281"/>
    <w:rsid w:val="008B6A5B"/>
    <w:rsid w:val="008B7E05"/>
    <w:rsid w:val="008C1797"/>
    <w:rsid w:val="008C219C"/>
    <w:rsid w:val="008C24E8"/>
    <w:rsid w:val="008C475E"/>
    <w:rsid w:val="008C619A"/>
    <w:rsid w:val="008D0CE8"/>
    <w:rsid w:val="008D1713"/>
    <w:rsid w:val="008D2D1D"/>
    <w:rsid w:val="008D2D4D"/>
    <w:rsid w:val="008D453D"/>
    <w:rsid w:val="008D53AD"/>
    <w:rsid w:val="008D562B"/>
    <w:rsid w:val="008D5733"/>
    <w:rsid w:val="008D5ED5"/>
    <w:rsid w:val="008D622B"/>
    <w:rsid w:val="008D666C"/>
    <w:rsid w:val="008D6CDB"/>
    <w:rsid w:val="008D7B54"/>
    <w:rsid w:val="008E0C9D"/>
    <w:rsid w:val="008E1648"/>
    <w:rsid w:val="008E1B3E"/>
    <w:rsid w:val="008E2319"/>
    <w:rsid w:val="008E4BB6"/>
    <w:rsid w:val="008E5518"/>
    <w:rsid w:val="008E6A84"/>
    <w:rsid w:val="008F0CDC"/>
    <w:rsid w:val="008F17A3"/>
    <w:rsid w:val="008F1ED3"/>
    <w:rsid w:val="008F376B"/>
    <w:rsid w:val="008F4C29"/>
    <w:rsid w:val="008F4E06"/>
    <w:rsid w:val="008F5155"/>
    <w:rsid w:val="008F69DE"/>
    <w:rsid w:val="008F70BD"/>
    <w:rsid w:val="008F788F"/>
    <w:rsid w:val="008F7EA2"/>
    <w:rsid w:val="00902722"/>
    <w:rsid w:val="009027BC"/>
    <w:rsid w:val="009030A9"/>
    <w:rsid w:val="009062E6"/>
    <w:rsid w:val="00911BE5"/>
    <w:rsid w:val="009126A0"/>
    <w:rsid w:val="00913CA9"/>
    <w:rsid w:val="009145AE"/>
    <w:rsid w:val="009146CE"/>
    <w:rsid w:val="00914CA7"/>
    <w:rsid w:val="00915C3E"/>
    <w:rsid w:val="009161A8"/>
    <w:rsid w:val="00917D86"/>
    <w:rsid w:val="00920669"/>
    <w:rsid w:val="009215CE"/>
    <w:rsid w:val="00923A78"/>
    <w:rsid w:val="009245AE"/>
    <w:rsid w:val="009245F5"/>
    <w:rsid w:val="009249EC"/>
    <w:rsid w:val="00926B1E"/>
    <w:rsid w:val="009273B3"/>
    <w:rsid w:val="009305B5"/>
    <w:rsid w:val="00935B08"/>
    <w:rsid w:val="009370F6"/>
    <w:rsid w:val="009378DD"/>
    <w:rsid w:val="0094141A"/>
    <w:rsid w:val="00942351"/>
    <w:rsid w:val="009429D5"/>
    <w:rsid w:val="00942BF1"/>
    <w:rsid w:val="00945180"/>
    <w:rsid w:val="00945428"/>
    <w:rsid w:val="0094607B"/>
    <w:rsid w:val="00946390"/>
    <w:rsid w:val="00953604"/>
    <w:rsid w:val="009537AD"/>
    <w:rsid w:val="0095496B"/>
    <w:rsid w:val="00960F1E"/>
    <w:rsid w:val="009610DC"/>
    <w:rsid w:val="00961490"/>
    <w:rsid w:val="0096381A"/>
    <w:rsid w:val="00965E04"/>
    <w:rsid w:val="009674AD"/>
    <w:rsid w:val="00970CDC"/>
    <w:rsid w:val="00974CC9"/>
    <w:rsid w:val="00975727"/>
    <w:rsid w:val="00975F91"/>
    <w:rsid w:val="00977010"/>
    <w:rsid w:val="00977D02"/>
    <w:rsid w:val="00977FF9"/>
    <w:rsid w:val="009809BB"/>
    <w:rsid w:val="0098364B"/>
    <w:rsid w:val="00984ACF"/>
    <w:rsid w:val="00985094"/>
    <w:rsid w:val="00985AA9"/>
    <w:rsid w:val="00990093"/>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35EF"/>
    <w:rsid w:val="009A42C1"/>
    <w:rsid w:val="009A5429"/>
    <w:rsid w:val="009A72AD"/>
    <w:rsid w:val="009B09E0"/>
    <w:rsid w:val="009B0BC5"/>
    <w:rsid w:val="009B1247"/>
    <w:rsid w:val="009B6029"/>
    <w:rsid w:val="009B65C5"/>
    <w:rsid w:val="009B6971"/>
    <w:rsid w:val="009C27F1"/>
    <w:rsid w:val="009C3062"/>
    <w:rsid w:val="009C3152"/>
    <w:rsid w:val="009C3257"/>
    <w:rsid w:val="009C4CFA"/>
    <w:rsid w:val="009C5070"/>
    <w:rsid w:val="009C5820"/>
    <w:rsid w:val="009C734F"/>
    <w:rsid w:val="009D0E52"/>
    <w:rsid w:val="009D112C"/>
    <w:rsid w:val="009D1385"/>
    <w:rsid w:val="009D141D"/>
    <w:rsid w:val="009D2D27"/>
    <w:rsid w:val="009D2E7A"/>
    <w:rsid w:val="009D47FA"/>
    <w:rsid w:val="009D4C5B"/>
    <w:rsid w:val="009D50D2"/>
    <w:rsid w:val="009D6BCA"/>
    <w:rsid w:val="009E0345"/>
    <w:rsid w:val="009E0F62"/>
    <w:rsid w:val="009E329F"/>
    <w:rsid w:val="009E4A58"/>
    <w:rsid w:val="009E5A2D"/>
    <w:rsid w:val="009E5AB2"/>
    <w:rsid w:val="009E5E65"/>
    <w:rsid w:val="009E6219"/>
    <w:rsid w:val="009E6F03"/>
    <w:rsid w:val="009F03B3"/>
    <w:rsid w:val="009F0F2E"/>
    <w:rsid w:val="009F2B14"/>
    <w:rsid w:val="009F3808"/>
    <w:rsid w:val="009F4563"/>
    <w:rsid w:val="00A0027A"/>
    <w:rsid w:val="00A0096C"/>
    <w:rsid w:val="00A01757"/>
    <w:rsid w:val="00A028C0"/>
    <w:rsid w:val="00A02BAE"/>
    <w:rsid w:val="00A02BCC"/>
    <w:rsid w:val="00A03355"/>
    <w:rsid w:val="00A04559"/>
    <w:rsid w:val="00A04D03"/>
    <w:rsid w:val="00A06A6B"/>
    <w:rsid w:val="00A0786C"/>
    <w:rsid w:val="00A07E47"/>
    <w:rsid w:val="00A12082"/>
    <w:rsid w:val="00A129D0"/>
    <w:rsid w:val="00A12C33"/>
    <w:rsid w:val="00A138BA"/>
    <w:rsid w:val="00A14664"/>
    <w:rsid w:val="00A14C8E"/>
    <w:rsid w:val="00A153D9"/>
    <w:rsid w:val="00A15F09"/>
    <w:rsid w:val="00A169B6"/>
    <w:rsid w:val="00A17FCB"/>
    <w:rsid w:val="00A2271D"/>
    <w:rsid w:val="00A237D5"/>
    <w:rsid w:val="00A23EEA"/>
    <w:rsid w:val="00A2774E"/>
    <w:rsid w:val="00A30EFC"/>
    <w:rsid w:val="00A314AE"/>
    <w:rsid w:val="00A31984"/>
    <w:rsid w:val="00A32302"/>
    <w:rsid w:val="00A32D73"/>
    <w:rsid w:val="00A334C3"/>
    <w:rsid w:val="00A3367B"/>
    <w:rsid w:val="00A33DCC"/>
    <w:rsid w:val="00A3597D"/>
    <w:rsid w:val="00A36DD1"/>
    <w:rsid w:val="00A4006C"/>
    <w:rsid w:val="00A40091"/>
    <w:rsid w:val="00A4030F"/>
    <w:rsid w:val="00A41C79"/>
    <w:rsid w:val="00A41CB5"/>
    <w:rsid w:val="00A42CDF"/>
    <w:rsid w:val="00A42F7F"/>
    <w:rsid w:val="00A4452E"/>
    <w:rsid w:val="00A4472C"/>
    <w:rsid w:val="00A44E69"/>
    <w:rsid w:val="00A4661E"/>
    <w:rsid w:val="00A51008"/>
    <w:rsid w:val="00A53324"/>
    <w:rsid w:val="00A55012"/>
    <w:rsid w:val="00A55BD6"/>
    <w:rsid w:val="00A55D50"/>
    <w:rsid w:val="00A57142"/>
    <w:rsid w:val="00A62CEA"/>
    <w:rsid w:val="00A648CD"/>
    <w:rsid w:val="00A6537A"/>
    <w:rsid w:val="00A674C0"/>
    <w:rsid w:val="00A67866"/>
    <w:rsid w:val="00A70B07"/>
    <w:rsid w:val="00A723F8"/>
    <w:rsid w:val="00A74A7B"/>
    <w:rsid w:val="00A7683B"/>
    <w:rsid w:val="00A77CCB"/>
    <w:rsid w:val="00A812FF"/>
    <w:rsid w:val="00A82E03"/>
    <w:rsid w:val="00A83B62"/>
    <w:rsid w:val="00A83D8D"/>
    <w:rsid w:val="00A8446B"/>
    <w:rsid w:val="00A8473F"/>
    <w:rsid w:val="00A862D6"/>
    <w:rsid w:val="00A8715E"/>
    <w:rsid w:val="00A873C0"/>
    <w:rsid w:val="00A91308"/>
    <w:rsid w:val="00A9295B"/>
    <w:rsid w:val="00A92E14"/>
    <w:rsid w:val="00A93B09"/>
    <w:rsid w:val="00A952D7"/>
    <w:rsid w:val="00A963F7"/>
    <w:rsid w:val="00A96AD8"/>
    <w:rsid w:val="00A96D46"/>
    <w:rsid w:val="00A9785A"/>
    <w:rsid w:val="00AA052C"/>
    <w:rsid w:val="00AA1E45"/>
    <w:rsid w:val="00AA229C"/>
    <w:rsid w:val="00AA4286"/>
    <w:rsid w:val="00AA456B"/>
    <w:rsid w:val="00AA57F5"/>
    <w:rsid w:val="00AA672E"/>
    <w:rsid w:val="00AA6EC9"/>
    <w:rsid w:val="00AA7C02"/>
    <w:rsid w:val="00AB6309"/>
    <w:rsid w:val="00AB6C5F"/>
    <w:rsid w:val="00AB7129"/>
    <w:rsid w:val="00AC27A6"/>
    <w:rsid w:val="00AC30F7"/>
    <w:rsid w:val="00AC3A5A"/>
    <w:rsid w:val="00AC4D95"/>
    <w:rsid w:val="00AC57FB"/>
    <w:rsid w:val="00AC5DF4"/>
    <w:rsid w:val="00AC7D65"/>
    <w:rsid w:val="00AD0675"/>
    <w:rsid w:val="00AD0AEF"/>
    <w:rsid w:val="00AD0B73"/>
    <w:rsid w:val="00AD11B7"/>
    <w:rsid w:val="00AD1657"/>
    <w:rsid w:val="00AD1A94"/>
    <w:rsid w:val="00AD1B17"/>
    <w:rsid w:val="00AD1C05"/>
    <w:rsid w:val="00AD239B"/>
    <w:rsid w:val="00AD4126"/>
    <w:rsid w:val="00AD421C"/>
    <w:rsid w:val="00AD44FA"/>
    <w:rsid w:val="00AE070A"/>
    <w:rsid w:val="00AE101C"/>
    <w:rsid w:val="00AE2A69"/>
    <w:rsid w:val="00AE37E5"/>
    <w:rsid w:val="00AE4B5A"/>
    <w:rsid w:val="00AE5EB4"/>
    <w:rsid w:val="00AE68E8"/>
    <w:rsid w:val="00AF0899"/>
    <w:rsid w:val="00AF0C18"/>
    <w:rsid w:val="00AF47C5"/>
    <w:rsid w:val="00AF5398"/>
    <w:rsid w:val="00B0007A"/>
    <w:rsid w:val="00B02015"/>
    <w:rsid w:val="00B0248F"/>
    <w:rsid w:val="00B038AF"/>
    <w:rsid w:val="00B049AF"/>
    <w:rsid w:val="00B05955"/>
    <w:rsid w:val="00B07242"/>
    <w:rsid w:val="00B10534"/>
    <w:rsid w:val="00B113DB"/>
    <w:rsid w:val="00B11D8A"/>
    <w:rsid w:val="00B12981"/>
    <w:rsid w:val="00B1407E"/>
    <w:rsid w:val="00B147DD"/>
    <w:rsid w:val="00B153E3"/>
    <w:rsid w:val="00B156FD"/>
    <w:rsid w:val="00B21992"/>
    <w:rsid w:val="00B21F61"/>
    <w:rsid w:val="00B261F1"/>
    <w:rsid w:val="00B265BC"/>
    <w:rsid w:val="00B31FB1"/>
    <w:rsid w:val="00B33952"/>
    <w:rsid w:val="00B33C5E"/>
    <w:rsid w:val="00B33DDF"/>
    <w:rsid w:val="00B34289"/>
    <w:rsid w:val="00B342F4"/>
    <w:rsid w:val="00B34369"/>
    <w:rsid w:val="00B34DC2"/>
    <w:rsid w:val="00B35BD4"/>
    <w:rsid w:val="00B36B6E"/>
    <w:rsid w:val="00B378E5"/>
    <w:rsid w:val="00B37F1A"/>
    <w:rsid w:val="00B40160"/>
    <w:rsid w:val="00B4346D"/>
    <w:rsid w:val="00B43EF4"/>
    <w:rsid w:val="00B440F4"/>
    <w:rsid w:val="00B447A5"/>
    <w:rsid w:val="00B4543B"/>
    <w:rsid w:val="00B4654C"/>
    <w:rsid w:val="00B467BE"/>
    <w:rsid w:val="00B47293"/>
    <w:rsid w:val="00B50E50"/>
    <w:rsid w:val="00B52120"/>
    <w:rsid w:val="00B529E0"/>
    <w:rsid w:val="00B54ABC"/>
    <w:rsid w:val="00B554ED"/>
    <w:rsid w:val="00B56DDB"/>
    <w:rsid w:val="00B56FBE"/>
    <w:rsid w:val="00B60ACF"/>
    <w:rsid w:val="00B61158"/>
    <w:rsid w:val="00B62B58"/>
    <w:rsid w:val="00B63BEF"/>
    <w:rsid w:val="00B6439D"/>
    <w:rsid w:val="00B65149"/>
    <w:rsid w:val="00B66567"/>
    <w:rsid w:val="00B66F52"/>
    <w:rsid w:val="00B66FE5"/>
    <w:rsid w:val="00B72880"/>
    <w:rsid w:val="00B733C8"/>
    <w:rsid w:val="00B74789"/>
    <w:rsid w:val="00B758BF"/>
    <w:rsid w:val="00B77EC8"/>
    <w:rsid w:val="00B806C1"/>
    <w:rsid w:val="00B827A6"/>
    <w:rsid w:val="00B831CE"/>
    <w:rsid w:val="00B84867"/>
    <w:rsid w:val="00B86677"/>
    <w:rsid w:val="00B86706"/>
    <w:rsid w:val="00B87131"/>
    <w:rsid w:val="00B938DD"/>
    <w:rsid w:val="00B939B1"/>
    <w:rsid w:val="00B94727"/>
    <w:rsid w:val="00B94EB2"/>
    <w:rsid w:val="00B966F4"/>
    <w:rsid w:val="00B96D40"/>
    <w:rsid w:val="00B971CC"/>
    <w:rsid w:val="00B97386"/>
    <w:rsid w:val="00B9777D"/>
    <w:rsid w:val="00B9794A"/>
    <w:rsid w:val="00BA015F"/>
    <w:rsid w:val="00BA263B"/>
    <w:rsid w:val="00BA42B2"/>
    <w:rsid w:val="00BA58D4"/>
    <w:rsid w:val="00BA5B9E"/>
    <w:rsid w:val="00BA762B"/>
    <w:rsid w:val="00BA789A"/>
    <w:rsid w:val="00BA7C9A"/>
    <w:rsid w:val="00BB34A6"/>
    <w:rsid w:val="00BB3CC3"/>
    <w:rsid w:val="00BB5F8F"/>
    <w:rsid w:val="00BB657A"/>
    <w:rsid w:val="00BC1A4E"/>
    <w:rsid w:val="00BC41BE"/>
    <w:rsid w:val="00BC5DC7"/>
    <w:rsid w:val="00BC6B8B"/>
    <w:rsid w:val="00BC73D8"/>
    <w:rsid w:val="00BC7867"/>
    <w:rsid w:val="00BD13F2"/>
    <w:rsid w:val="00BD52D7"/>
    <w:rsid w:val="00BD5AD2"/>
    <w:rsid w:val="00BD62AC"/>
    <w:rsid w:val="00BD6E3F"/>
    <w:rsid w:val="00BE13E3"/>
    <w:rsid w:val="00BE22F3"/>
    <w:rsid w:val="00BE3497"/>
    <w:rsid w:val="00BE3B15"/>
    <w:rsid w:val="00BE5B52"/>
    <w:rsid w:val="00BE628C"/>
    <w:rsid w:val="00BE7B8D"/>
    <w:rsid w:val="00BF0993"/>
    <w:rsid w:val="00BF10A9"/>
    <w:rsid w:val="00BF1703"/>
    <w:rsid w:val="00BF231C"/>
    <w:rsid w:val="00BF3A4B"/>
    <w:rsid w:val="00BF4F7D"/>
    <w:rsid w:val="00BF51E5"/>
    <w:rsid w:val="00BF5C72"/>
    <w:rsid w:val="00BF74A6"/>
    <w:rsid w:val="00BF79FB"/>
    <w:rsid w:val="00C013AD"/>
    <w:rsid w:val="00C021A7"/>
    <w:rsid w:val="00C0347D"/>
    <w:rsid w:val="00C036BF"/>
    <w:rsid w:val="00C04904"/>
    <w:rsid w:val="00C056B3"/>
    <w:rsid w:val="00C103E5"/>
    <w:rsid w:val="00C12ECD"/>
    <w:rsid w:val="00C13319"/>
    <w:rsid w:val="00C13EE9"/>
    <w:rsid w:val="00C17731"/>
    <w:rsid w:val="00C20D67"/>
    <w:rsid w:val="00C21540"/>
    <w:rsid w:val="00C21906"/>
    <w:rsid w:val="00C21BFA"/>
    <w:rsid w:val="00C24C8D"/>
    <w:rsid w:val="00C254F4"/>
    <w:rsid w:val="00C25FE2"/>
    <w:rsid w:val="00C26728"/>
    <w:rsid w:val="00C26B53"/>
    <w:rsid w:val="00C279B2"/>
    <w:rsid w:val="00C33E50"/>
    <w:rsid w:val="00C34C20"/>
    <w:rsid w:val="00C35A3E"/>
    <w:rsid w:val="00C35D6E"/>
    <w:rsid w:val="00C400E9"/>
    <w:rsid w:val="00C40F6E"/>
    <w:rsid w:val="00C42130"/>
    <w:rsid w:val="00C423A4"/>
    <w:rsid w:val="00C423E3"/>
    <w:rsid w:val="00C44BF5"/>
    <w:rsid w:val="00C50752"/>
    <w:rsid w:val="00C521D6"/>
    <w:rsid w:val="00C52C05"/>
    <w:rsid w:val="00C54D53"/>
    <w:rsid w:val="00C55232"/>
    <w:rsid w:val="00C553A4"/>
    <w:rsid w:val="00C55A06"/>
    <w:rsid w:val="00C55D03"/>
    <w:rsid w:val="00C5719F"/>
    <w:rsid w:val="00C571DF"/>
    <w:rsid w:val="00C601BC"/>
    <w:rsid w:val="00C60F4B"/>
    <w:rsid w:val="00C611A4"/>
    <w:rsid w:val="00C62CE7"/>
    <w:rsid w:val="00C6329F"/>
    <w:rsid w:val="00C63340"/>
    <w:rsid w:val="00C643F9"/>
    <w:rsid w:val="00C64A3B"/>
    <w:rsid w:val="00C64E95"/>
    <w:rsid w:val="00C65CE4"/>
    <w:rsid w:val="00C66DB2"/>
    <w:rsid w:val="00C71372"/>
    <w:rsid w:val="00C72410"/>
    <w:rsid w:val="00C7287F"/>
    <w:rsid w:val="00C80CB8"/>
    <w:rsid w:val="00C819F8"/>
    <w:rsid w:val="00C8248C"/>
    <w:rsid w:val="00C84E33"/>
    <w:rsid w:val="00C8623E"/>
    <w:rsid w:val="00C86D6F"/>
    <w:rsid w:val="00C905FC"/>
    <w:rsid w:val="00C92D03"/>
    <w:rsid w:val="00C9319C"/>
    <w:rsid w:val="00C93FB4"/>
    <w:rsid w:val="00C9435D"/>
    <w:rsid w:val="00C94DF2"/>
    <w:rsid w:val="00C95235"/>
    <w:rsid w:val="00C96741"/>
    <w:rsid w:val="00C9763A"/>
    <w:rsid w:val="00CA2143"/>
    <w:rsid w:val="00CA2D1B"/>
    <w:rsid w:val="00CA375D"/>
    <w:rsid w:val="00CA662A"/>
    <w:rsid w:val="00CA7AFD"/>
    <w:rsid w:val="00CA7C3C"/>
    <w:rsid w:val="00CB0189"/>
    <w:rsid w:val="00CB0BA2"/>
    <w:rsid w:val="00CB1A42"/>
    <w:rsid w:val="00CB1B0C"/>
    <w:rsid w:val="00CB227B"/>
    <w:rsid w:val="00CB2C0B"/>
    <w:rsid w:val="00CB439B"/>
    <w:rsid w:val="00CB517D"/>
    <w:rsid w:val="00CC038D"/>
    <w:rsid w:val="00CC08DB"/>
    <w:rsid w:val="00CC0CFD"/>
    <w:rsid w:val="00CC31C2"/>
    <w:rsid w:val="00CC39FF"/>
    <w:rsid w:val="00CC3C2F"/>
    <w:rsid w:val="00CC4AC8"/>
    <w:rsid w:val="00CC5233"/>
    <w:rsid w:val="00CC5DE6"/>
    <w:rsid w:val="00CC6E4E"/>
    <w:rsid w:val="00CC6FE8"/>
    <w:rsid w:val="00CC7202"/>
    <w:rsid w:val="00CD2808"/>
    <w:rsid w:val="00CD28BF"/>
    <w:rsid w:val="00CD3244"/>
    <w:rsid w:val="00CD4092"/>
    <w:rsid w:val="00CD4A20"/>
    <w:rsid w:val="00CD50A1"/>
    <w:rsid w:val="00CD519E"/>
    <w:rsid w:val="00CE0971"/>
    <w:rsid w:val="00CE0C4F"/>
    <w:rsid w:val="00CE30EA"/>
    <w:rsid w:val="00CE3673"/>
    <w:rsid w:val="00CE67F2"/>
    <w:rsid w:val="00CE68E5"/>
    <w:rsid w:val="00CE7179"/>
    <w:rsid w:val="00CF048A"/>
    <w:rsid w:val="00CF155A"/>
    <w:rsid w:val="00CF2947"/>
    <w:rsid w:val="00CF4121"/>
    <w:rsid w:val="00CF4259"/>
    <w:rsid w:val="00CF686F"/>
    <w:rsid w:val="00CF6E60"/>
    <w:rsid w:val="00CF7BCA"/>
    <w:rsid w:val="00D008FD"/>
    <w:rsid w:val="00D0250B"/>
    <w:rsid w:val="00D0321C"/>
    <w:rsid w:val="00D035EC"/>
    <w:rsid w:val="00D04C70"/>
    <w:rsid w:val="00D06AB1"/>
    <w:rsid w:val="00D06FC1"/>
    <w:rsid w:val="00D072ED"/>
    <w:rsid w:val="00D07A16"/>
    <w:rsid w:val="00D07EAA"/>
    <w:rsid w:val="00D1067E"/>
    <w:rsid w:val="00D10F50"/>
    <w:rsid w:val="00D11272"/>
    <w:rsid w:val="00D126F5"/>
    <w:rsid w:val="00D12D63"/>
    <w:rsid w:val="00D1489E"/>
    <w:rsid w:val="00D1495B"/>
    <w:rsid w:val="00D20737"/>
    <w:rsid w:val="00D209A9"/>
    <w:rsid w:val="00D21E81"/>
    <w:rsid w:val="00D223DE"/>
    <w:rsid w:val="00D234E8"/>
    <w:rsid w:val="00D25264"/>
    <w:rsid w:val="00D25E37"/>
    <w:rsid w:val="00D2661A"/>
    <w:rsid w:val="00D26D12"/>
    <w:rsid w:val="00D27582"/>
    <w:rsid w:val="00D27EC4"/>
    <w:rsid w:val="00D32719"/>
    <w:rsid w:val="00D33333"/>
    <w:rsid w:val="00D352A2"/>
    <w:rsid w:val="00D4016A"/>
    <w:rsid w:val="00D4162B"/>
    <w:rsid w:val="00D41EE6"/>
    <w:rsid w:val="00D4346A"/>
    <w:rsid w:val="00D44B9F"/>
    <w:rsid w:val="00D4514F"/>
    <w:rsid w:val="00D451E2"/>
    <w:rsid w:val="00D45E89"/>
    <w:rsid w:val="00D45E8D"/>
    <w:rsid w:val="00D466AE"/>
    <w:rsid w:val="00D4734F"/>
    <w:rsid w:val="00D4757C"/>
    <w:rsid w:val="00D508E7"/>
    <w:rsid w:val="00D51054"/>
    <w:rsid w:val="00D5143C"/>
    <w:rsid w:val="00D51BF3"/>
    <w:rsid w:val="00D55766"/>
    <w:rsid w:val="00D57985"/>
    <w:rsid w:val="00D6141C"/>
    <w:rsid w:val="00D6469B"/>
    <w:rsid w:val="00D64EED"/>
    <w:rsid w:val="00D651A0"/>
    <w:rsid w:val="00D6646B"/>
    <w:rsid w:val="00D66846"/>
    <w:rsid w:val="00D66F0E"/>
    <w:rsid w:val="00D675FB"/>
    <w:rsid w:val="00D71F25"/>
    <w:rsid w:val="00D72A9C"/>
    <w:rsid w:val="00D75437"/>
    <w:rsid w:val="00D75576"/>
    <w:rsid w:val="00D77031"/>
    <w:rsid w:val="00D772FC"/>
    <w:rsid w:val="00D82CE2"/>
    <w:rsid w:val="00D83E17"/>
    <w:rsid w:val="00D84941"/>
    <w:rsid w:val="00D84FA1"/>
    <w:rsid w:val="00D851F0"/>
    <w:rsid w:val="00D86285"/>
    <w:rsid w:val="00D86DB7"/>
    <w:rsid w:val="00D870C2"/>
    <w:rsid w:val="00D87BF5"/>
    <w:rsid w:val="00D90721"/>
    <w:rsid w:val="00D90BA8"/>
    <w:rsid w:val="00D926D0"/>
    <w:rsid w:val="00D92A82"/>
    <w:rsid w:val="00D93030"/>
    <w:rsid w:val="00D950E1"/>
    <w:rsid w:val="00D952A6"/>
    <w:rsid w:val="00D97AC2"/>
    <w:rsid w:val="00D97F99"/>
    <w:rsid w:val="00DA1D39"/>
    <w:rsid w:val="00DA1E08"/>
    <w:rsid w:val="00DA24F8"/>
    <w:rsid w:val="00DA28E8"/>
    <w:rsid w:val="00DA38D3"/>
    <w:rsid w:val="00DA3932"/>
    <w:rsid w:val="00DA3AFC"/>
    <w:rsid w:val="00DA64F8"/>
    <w:rsid w:val="00DA6C15"/>
    <w:rsid w:val="00DB0258"/>
    <w:rsid w:val="00DB23CA"/>
    <w:rsid w:val="00DB38EE"/>
    <w:rsid w:val="00DB498B"/>
    <w:rsid w:val="00DB5EDB"/>
    <w:rsid w:val="00DB6626"/>
    <w:rsid w:val="00DB66CA"/>
    <w:rsid w:val="00DB6BCA"/>
    <w:rsid w:val="00DB6F54"/>
    <w:rsid w:val="00DB73F7"/>
    <w:rsid w:val="00DC0321"/>
    <w:rsid w:val="00DC245B"/>
    <w:rsid w:val="00DC3067"/>
    <w:rsid w:val="00DC370B"/>
    <w:rsid w:val="00DC37C1"/>
    <w:rsid w:val="00DC5B90"/>
    <w:rsid w:val="00DC667F"/>
    <w:rsid w:val="00DD00FF"/>
    <w:rsid w:val="00DD0619"/>
    <w:rsid w:val="00DD07FB"/>
    <w:rsid w:val="00DD25C6"/>
    <w:rsid w:val="00DD4FE5"/>
    <w:rsid w:val="00DD529C"/>
    <w:rsid w:val="00DD54B0"/>
    <w:rsid w:val="00DD57EE"/>
    <w:rsid w:val="00DD6BCC"/>
    <w:rsid w:val="00DE0544"/>
    <w:rsid w:val="00DE09D7"/>
    <w:rsid w:val="00DE0A4B"/>
    <w:rsid w:val="00DE0CAB"/>
    <w:rsid w:val="00DE2410"/>
    <w:rsid w:val="00DE2939"/>
    <w:rsid w:val="00DE5454"/>
    <w:rsid w:val="00DE6700"/>
    <w:rsid w:val="00DE6E81"/>
    <w:rsid w:val="00DE703F"/>
    <w:rsid w:val="00DE7595"/>
    <w:rsid w:val="00DF0CA5"/>
    <w:rsid w:val="00DF10D9"/>
    <w:rsid w:val="00DF1961"/>
    <w:rsid w:val="00DF20CD"/>
    <w:rsid w:val="00DF413B"/>
    <w:rsid w:val="00DF44DE"/>
    <w:rsid w:val="00DF4D81"/>
    <w:rsid w:val="00E01138"/>
    <w:rsid w:val="00E01C9C"/>
    <w:rsid w:val="00E02DFB"/>
    <w:rsid w:val="00E030F9"/>
    <w:rsid w:val="00E0311A"/>
    <w:rsid w:val="00E03138"/>
    <w:rsid w:val="00E06404"/>
    <w:rsid w:val="00E06ECF"/>
    <w:rsid w:val="00E102F6"/>
    <w:rsid w:val="00E11A85"/>
    <w:rsid w:val="00E1216D"/>
    <w:rsid w:val="00E12495"/>
    <w:rsid w:val="00E12EE6"/>
    <w:rsid w:val="00E1581D"/>
    <w:rsid w:val="00E15CCD"/>
    <w:rsid w:val="00E165D4"/>
    <w:rsid w:val="00E17CDE"/>
    <w:rsid w:val="00E202EF"/>
    <w:rsid w:val="00E210B5"/>
    <w:rsid w:val="00E252F6"/>
    <w:rsid w:val="00E2552F"/>
    <w:rsid w:val="00E3137A"/>
    <w:rsid w:val="00E32CCF"/>
    <w:rsid w:val="00E34A98"/>
    <w:rsid w:val="00E35D1E"/>
    <w:rsid w:val="00E364F9"/>
    <w:rsid w:val="00E365FA"/>
    <w:rsid w:val="00E36789"/>
    <w:rsid w:val="00E43049"/>
    <w:rsid w:val="00E43A2F"/>
    <w:rsid w:val="00E43BCB"/>
    <w:rsid w:val="00E44A83"/>
    <w:rsid w:val="00E46E46"/>
    <w:rsid w:val="00E479DD"/>
    <w:rsid w:val="00E502C1"/>
    <w:rsid w:val="00E502DD"/>
    <w:rsid w:val="00E50D3A"/>
    <w:rsid w:val="00E51387"/>
    <w:rsid w:val="00E51BE7"/>
    <w:rsid w:val="00E51E68"/>
    <w:rsid w:val="00E52EFD"/>
    <w:rsid w:val="00E539E6"/>
    <w:rsid w:val="00E5408A"/>
    <w:rsid w:val="00E56800"/>
    <w:rsid w:val="00E56D0E"/>
    <w:rsid w:val="00E57B3C"/>
    <w:rsid w:val="00E60C63"/>
    <w:rsid w:val="00E60FC1"/>
    <w:rsid w:val="00E61A56"/>
    <w:rsid w:val="00E62FF9"/>
    <w:rsid w:val="00E635D6"/>
    <w:rsid w:val="00E639BC"/>
    <w:rsid w:val="00E664CC"/>
    <w:rsid w:val="00E67FE1"/>
    <w:rsid w:val="00E70388"/>
    <w:rsid w:val="00E70F92"/>
    <w:rsid w:val="00E74313"/>
    <w:rsid w:val="00E74C54"/>
    <w:rsid w:val="00E7651E"/>
    <w:rsid w:val="00E77A03"/>
    <w:rsid w:val="00E80F64"/>
    <w:rsid w:val="00E822E8"/>
    <w:rsid w:val="00E82554"/>
    <w:rsid w:val="00E82606"/>
    <w:rsid w:val="00E829D7"/>
    <w:rsid w:val="00E831C1"/>
    <w:rsid w:val="00E846C8"/>
    <w:rsid w:val="00E84957"/>
    <w:rsid w:val="00E84A55"/>
    <w:rsid w:val="00E85BFF"/>
    <w:rsid w:val="00E86A0F"/>
    <w:rsid w:val="00E87213"/>
    <w:rsid w:val="00E87A8E"/>
    <w:rsid w:val="00E90391"/>
    <w:rsid w:val="00E906C2"/>
    <w:rsid w:val="00E91DBD"/>
    <w:rsid w:val="00E9311F"/>
    <w:rsid w:val="00E934D1"/>
    <w:rsid w:val="00E94AF0"/>
    <w:rsid w:val="00E95165"/>
    <w:rsid w:val="00E95D13"/>
    <w:rsid w:val="00E95DD3"/>
    <w:rsid w:val="00E969D5"/>
    <w:rsid w:val="00E96CDB"/>
    <w:rsid w:val="00EA3864"/>
    <w:rsid w:val="00EA478A"/>
    <w:rsid w:val="00EA58D1"/>
    <w:rsid w:val="00EA61BC"/>
    <w:rsid w:val="00EA681A"/>
    <w:rsid w:val="00EA735B"/>
    <w:rsid w:val="00EB1E69"/>
    <w:rsid w:val="00EB2086"/>
    <w:rsid w:val="00EB31ED"/>
    <w:rsid w:val="00EB4B33"/>
    <w:rsid w:val="00EB5E11"/>
    <w:rsid w:val="00EB5EDF"/>
    <w:rsid w:val="00EB60FE"/>
    <w:rsid w:val="00EB74DB"/>
    <w:rsid w:val="00EC1BD0"/>
    <w:rsid w:val="00EC2CAB"/>
    <w:rsid w:val="00EC5335"/>
    <w:rsid w:val="00EC5359"/>
    <w:rsid w:val="00EC562A"/>
    <w:rsid w:val="00EC7356"/>
    <w:rsid w:val="00ED067A"/>
    <w:rsid w:val="00ED2B50"/>
    <w:rsid w:val="00ED67E4"/>
    <w:rsid w:val="00EE0350"/>
    <w:rsid w:val="00EE0719"/>
    <w:rsid w:val="00EE0D70"/>
    <w:rsid w:val="00EE0E80"/>
    <w:rsid w:val="00EE18EB"/>
    <w:rsid w:val="00EE44E6"/>
    <w:rsid w:val="00EE613F"/>
    <w:rsid w:val="00EE7295"/>
    <w:rsid w:val="00EE7869"/>
    <w:rsid w:val="00EF054A"/>
    <w:rsid w:val="00EF14EB"/>
    <w:rsid w:val="00EF3235"/>
    <w:rsid w:val="00EF7E72"/>
    <w:rsid w:val="00F012DA"/>
    <w:rsid w:val="00F06D37"/>
    <w:rsid w:val="00F06DEE"/>
    <w:rsid w:val="00F07B9D"/>
    <w:rsid w:val="00F11586"/>
    <w:rsid w:val="00F1183B"/>
    <w:rsid w:val="00F11C9F"/>
    <w:rsid w:val="00F12263"/>
    <w:rsid w:val="00F1409D"/>
    <w:rsid w:val="00F14214"/>
    <w:rsid w:val="00F157A9"/>
    <w:rsid w:val="00F16F00"/>
    <w:rsid w:val="00F25BB6"/>
    <w:rsid w:val="00F25C8D"/>
    <w:rsid w:val="00F26B7E"/>
    <w:rsid w:val="00F27A3B"/>
    <w:rsid w:val="00F31DC5"/>
    <w:rsid w:val="00F33817"/>
    <w:rsid w:val="00F420D5"/>
    <w:rsid w:val="00F42904"/>
    <w:rsid w:val="00F451EA"/>
    <w:rsid w:val="00F45447"/>
    <w:rsid w:val="00F456C6"/>
    <w:rsid w:val="00F4577B"/>
    <w:rsid w:val="00F46496"/>
    <w:rsid w:val="00F474D0"/>
    <w:rsid w:val="00F50179"/>
    <w:rsid w:val="00F515EE"/>
    <w:rsid w:val="00F52B46"/>
    <w:rsid w:val="00F56050"/>
    <w:rsid w:val="00F56511"/>
    <w:rsid w:val="00F6005A"/>
    <w:rsid w:val="00F60A9B"/>
    <w:rsid w:val="00F6194E"/>
    <w:rsid w:val="00F623AC"/>
    <w:rsid w:val="00F6412A"/>
    <w:rsid w:val="00F651C4"/>
    <w:rsid w:val="00F65893"/>
    <w:rsid w:val="00F66A4A"/>
    <w:rsid w:val="00F70F2D"/>
    <w:rsid w:val="00F71E22"/>
    <w:rsid w:val="00F7208B"/>
    <w:rsid w:val="00F72142"/>
    <w:rsid w:val="00F72AE7"/>
    <w:rsid w:val="00F770C7"/>
    <w:rsid w:val="00F80F27"/>
    <w:rsid w:val="00F8319C"/>
    <w:rsid w:val="00F833BA"/>
    <w:rsid w:val="00F84FD0"/>
    <w:rsid w:val="00F859A8"/>
    <w:rsid w:val="00F86D87"/>
    <w:rsid w:val="00F9108B"/>
    <w:rsid w:val="00F91349"/>
    <w:rsid w:val="00F93688"/>
    <w:rsid w:val="00F93A8A"/>
    <w:rsid w:val="00F95248"/>
    <w:rsid w:val="00F956A9"/>
    <w:rsid w:val="00F963ED"/>
    <w:rsid w:val="00F966CF"/>
    <w:rsid w:val="00F96CAE"/>
    <w:rsid w:val="00F975D1"/>
    <w:rsid w:val="00F97C99"/>
    <w:rsid w:val="00FA23BB"/>
    <w:rsid w:val="00FA45DD"/>
    <w:rsid w:val="00FA662D"/>
    <w:rsid w:val="00FA73B1"/>
    <w:rsid w:val="00FB0CB9"/>
    <w:rsid w:val="00FB1AD7"/>
    <w:rsid w:val="00FB2149"/>
    <w:rsid w:val="00FB2289"/>
    <w:rsid w:val="00FB231D"/>
    <w:rsid w:val="00FB45F1"/>
    <w:rsid w:val="00FB4A72"/>
    <w:rsid w:val="00FB4D07"/>
    <w:rsid w:val="00FB54E8"/>
    <w:rsid w:val="00FB5D55"/>
    <w:rsid w:val="00FB7054"/>
    <w:rsid w:val="00FC0446"/>
    <w:rsid w:val="00FC17B7"/>
    <w:rsid w:val="00FC2CB7"/>
    <w:rsid w:val="00FC4090"/>
    <w:rsid w:val="00FC42BA"/>
    <w:rsid w:val="00FC4A30"/>
    <w:rsid w:val="00FC55B4"/>
    <w:rsid w:val="00FC7193"/>
    <w:rsid w:val="00FC7984"/>
    <w:rsid w:val="00FD00E6"/>
    <w:rsid w:val="00FD0772"/>
    <w:rsid w:val="00FD09A1"/>
    <w:rsid w:val="00FD2A7C"/>
    <w:rsid w:val="00FD59EB"/>
    <w:rsid w:val="00FD7299"/>
    <w:rsid w:val="00FD76F2"/>
    <w:rsid w:val="00FE1FBE"/>
    <w:rsid w:val="00FE2A08"/>
    <w:rsid w:val="00FE3901"/>
    <w:rsid w:val="00FE39D3"/>
    <w:rsid w:val="00FE4BCE"/>
    <w:rsid w:val="00FE5134"/>
    <w:rsid w:val="00FE54AE"/>
    <w:rsid w:val="00FE576A"/>
    <w:rsid w:val="00FE7E79"/>
    <w:rsid w:val="00FF3422"/>
    <w:rsid w:val="00FF3E7D"/>
    <w:rsid w:val="00FF5B99"/>
    <w:rsid w:val="00FF730C"/>
    <w:rsid w:val="00FF73F4"/>
    <w:rsid w:val="00FF7CE4"/>
    <w:rsid w:val="00FF7E39"/>
    <w:rsid w:val="037C2EB8"/>
    <w:rsid w:val="085C5554"/>
    <w:rsid w:val="08941582"/>
    <w:rsid w:val="0D064D3A"/>
    <w:rsid w:val="0F047ED2"/>
    <w:rsid w:val="11E42018"/>
    <w:rsid w:val="23D85D72"/>
    <w:rsid w:val="2D182E86"/>
    <w:rsid w:val="35823AF2"/>
    <w:rsid w:val="3CDA7149"/>
    <w:rsid w:val="3D703299"/>
    <w:rsid w:val="3E0A5ADA"/>
    <w:rsid w:val="52053685"/>
    <w:rsid w:val="57A44E13"/>
    <w:rsid w:val="5C8D574E"/>
    <w:rsid w:val="674E4D6B"/>
    <w:rsid w:val="70D7588E"/>
    <w:rsid w:val="79AD0121"/>
    <w:rsid w:val="7D6F6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AF3C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iPriority="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semiHidden="0"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Web)"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b">
    <w:name w:val="Normal"/>
    <w:qFormat/>
    <w:pPr>
      <w:widowControl w:val="0"/>
      <w:adjustRightInd w:val="0"/>
      <w:spacing w:line="400" w:lineRule="exact"/>
      <w:jc w:val="both"/>
    </w:pPr>
    <w:rPr>
      <w:kern w:val="2"/>
      <w:sz w:val="21"/>
      <w:szCs w:val="21"/>
    </w:rPr>
  </w:style>
  <w:style w:type="paragraph" w:styleId="1">
    <w:name w:val="heading 1"/>
    <w:basedOn w:val="afffb"/>
    <w:next w:val="afffb"/>
    <w:link w:val="1Char"/>
    <w:qFormat/>
    <w:pPr>
      <w:keepNext/>
      <w:keepLines/>
      <w:spacing w:before="340" w:after="330" w:line="578" w:lineRule="auto"/>
      <w:outlineLvl w:val="0"/>
    </w:pPr>
    <w:rPr>
      <w:b/>
      <w:bCs/>
      <w:kern w:val="44"/>
      <w:sz w:val="44"/>
      <w:szCs w:val="44"/>
    </w:rPr>
  </w:style>
  <w:style w:type="paragraph" w:styleId="22">
    <w:name w:val="heading 2"/>
    <w:basedOn w:val="afffb"/>
    <w:next w:val="afffb"/>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Char"/>
    <w:qFormat/>
    <w:pPr>
      <w:keepNext/>
      <w:keepLines/>
      <w:spacing w:before="260" w:after="260" w:line="416" w:lineRule="auto"/>
      <w:outlineLvl w:val="2"/>
    </w:pPr>
    <w:rPr>
      <w:b/>
      <w:bCs/>
      <w:sz w:val="32"/>
      <w:szCs w:val="32"/>
    </w:rPr>
  </w:style>
  <w:style w:type="paragraph" w:styleId="4">
    <w:name w:val="heading 4"/>
    <w:basedOn w:val="afffb"/>
    <w:next w:val="afffb"/>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Char"/>
    <w:qFormat/>
    <w:pPr>
      <w:keepNext/>
      <w:keepLines/>
      <w:adjustRightInd/>
      <w:spacing w:before="280" w:after="290" w:line="376" w:lineRule="auto"/>
      <w:outlineLvl w:val="4"/>
    </w:pPr>
    <w:rPr>
      <w:b/>
      <w:bCs/>
      <w:sz w:val="28"/>
      <w:szCs w:val="28"/>
    </w:rPr>
  </w:style>
  <w:style w:type="paragraph" w:styleId="6">
    <w:name w:val="heading 6"/>
    <w:basedOn w:val="afffb"/>
    <w:next w:val="afffb"/>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Char"/>
    <w:qFormat/>
    <w:pPr>
      <w:keepNext/>
      <w:keepLines/>
      <w:adjustRightInd/>
      <w:spacing w:before="240" w:after="64" w:line="320" w:lineRule="auto"/>
      <w:outlineLvl w:val="6"/>
    </w:pPr>
    <w:rPr>
      <w:b/>
      <w:bCs/>
      <w:sz w:val="24"/>
      <w:szCs w:val="24"/>
    </w:rPr>
  </w:style>
  <w:style w:type="paragraph" w:styleId="8">
    <w:name w:val="heading 8"/>
    <w:basedOn w:val="afffb"/>
    <w:next w:val="afffb"/>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Char"/>
    <w:qFormat/>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styleId="70">
    <w:name w:val="toc 7"/>
    <w:basedOn w:val="afffb"/>
    <w:next w:val="afffb"/>
    <w:uiPriority w:val="39"/>
    <w:unhideWhenUsed/>
    <w:qFormat/>
    <w:pPr>
      <w:tabs>
        <w:tab w:val="right" w:leader="dot" w:pos="9344"/>
      </w:tabs>
      <w:spacing w:line="300" w:lineRule="exact"/>
      <w:ind w:left="1259"/>
    </w:pPr>
    <w:rPr>
      <w:rFonts w:ascii="宋体"/>
    </w:rPr>
  </w:style>
  <w:style w:type="paragraph" w:styleId="affff">
    <w:name w:val="Normal Indent"/>
    <w:basedOn w:val="afffb"/>
    <w:qFormat/>
    <w:pPr>
      <w:ind w:firstLine="420"/>
    </w:pPr>
  </w:style>
  <w:style w:type="paragraph" w:styleId="affff0">
    <w:name w:val="Document Map"/>
    <w:basedOn w:val="afffb"/>
    <w:link w:val="Char"/>
    <w:uiPriority w:val="99"/>
    <w:semiHidden/>
    <w:unhideWhenUsed/>
    <w:qFormat/>
    <w:rPr>
      <w:rFonts w:ascii="宋体"/>
      <w:sz w:val="18"/>
      <w:szCs w:val="18"/>
    </w:rPr>
  </w:style>
  <w:style w:type="paragraph" w:styleId="affff1">
    <w:name w:val="Body Text"/>
    <w:basedOn w:val="afffb"/>
    <w:link w:val="Char0"/>
    <w:qFormat/>
    <w:pPr>
      <w:spacing w:after="120"/>
    </w:pPr>
  </w:style>
  <w:style w:type="paragraph" w:styleId="50">
    <w:name w:val="toc 5"/>
    <w:basedOn w:val="afffb"/>
    <w:next w:val="afffb"/>
    <w:uiPriority w:val="39"/>
    <w:unhideWhenUsed/>
    <w:qFormat/>
    <w:pPr>
      <w:ind w:left="839"/>
    </w:pPr>
    <w:rPr>
      <w:rFonts w:ascii="宋体"/>
    </w:rPr>
  </w:style>
  <w:style w:type="paragraph" w:styleId="30">
    <w:name w:val="toc 3"/>
    <w:basedOn w:val="afffb"/>
    <w:next w:val="afffb"/>
    <w:uiPriority w:val="39"/>
    <w:unhideWhenUsed/>
    <w:qFormat/>
    <w:pPr>
      <w:spacing w:line="300" w:lineRule="exact"/>
      <w:ind w:left="420"/>
    </w:pPr>
    <w:rPr>
      <w:rFonts w:ascii="宋体"/>
    </w:rPr>
  </w:style>
  <w:style w:type="paragraph" w:styleId="affff2">
    <w:name w:val="Balloon Text"/>
    <w:basedOn w:val="afffb"/>
    <w:link w:val="Char1"/>
    <w:uiPriority w:val="99"/>
    <w:semiHidden/>
    <w:unhideWhenUsed/>
    <w:qFormat/>
    <w:rPr>
      <w:sz w:val="18"/>
      <w:szCs w:val="18"/>
    </w:rPr>
  </w:style>
  <w:style w:type="paragraph" w:styleId="affff3">
    <w:name w:val="footer"/>
    <w:basedOn w:val="afffb"/>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b"/>
    <w:link w:val="Char3"/>
    <w:qFormat/>
    <w:pPr>
      <w:tabs>
        <w:tab w:val="center" w:pos="4153"/>
        <w:tab w:val="right" w:pos="8306"/>
      </w:tabs>
      <w:adjustRightInd/>
      <w:snapToGrid w:val="0"/>
      <w:jc w:val="center"/>
    </w:pPr>
    <w:rPr>
      <w:sz w:val="18"/>
      <w:szCs w:val="18"/>
    </w:rPr>
  </w:style>
  <w:style w:type="paragraph" w:styleId="10">
    <w:name w:val="toc 1"/>
    <w:basedOn w:val="afffb"/>
    <w:next w:val="afffb"/>
    <w:uiPriority w:val="39"/>
    <w:unhideWhenUsed/>
    <w:qFormat/>
    <w:rPr>
      <w:rFonts w:ascii="宋体"/>
    </w:rPr>
  </w:style>
  <w:style w:type="paragraph" w:styleId="40">
    <w:name w:val="toc 4"/>
    <w:basedOn w:val="afffb"/>
    <w:next w:val="afffb"/>
    <w:uiPriority w:val="39"/>
    <w:unhideWhenUsed/>
    <w:qFormat/>
    <w:pPr>
      <w:tabs>
        <w:tab w:val="right" w:leader="dot" w:pos="9344"/>
      </w:tabs>
      <w:spacing w:line="300" w:lineRule="exact"/>
      <w:ind w:left="629"/>
    </w:pPr>
    <w:rPr>
      <w:rFonts w:ascii="宋体"/>
    </w:rPr>
  </w:style>
  <w:style w:type="paragraph" w:styleId="affff5">
    <w:name w:val="footnote text"/>
    <w:basedOn w:val="afffb"/>
    <w:next w:val="afffb"/>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b"/>
    <w:next w:val="afffb"/>
    <w:uiPriority w:val="39"/>
    <w:unhideWhenUsed/>
    <w:qFormat/>
    <w:pPr>
      <w:spacing w:line="300" w:lineRule="exact"/>
      <w:ind w:left="1049"/>
    </w:pPr>
    <w:rPr>
      <w:rFonts w:ascii="宋体"/>
    </w:rPr>
  </w:style>
  <w:style w:type="paragraph" w:styleId="affff6">
    <w:name w:val="table of figures"/>
    <w:basedOn w:val="afffb"/>
    <w:next w:val="afffb"/>
    <w:semiHidden/>
    <w:qFormat/>
    <w:pPr>
      <w:adjustRightInd/>
      <w:spacing w:line="240" w:lineRule="auto"/>
      <w:jc w:val="left"/>
    </w:pPr>
    <w:rPr>
      <w:szCs w:val="24"/>
    </w:rPr>
  </w:style>
  <w:style w:type="paragraph" w:styleId="23">
    <w:name w:val="toc 2"/>
    <w:basedOn w:val="afffb"/>
    <w:next w:val="afffb"/>
    <w:uiPriority w:val="39"/>
    <w:unhideWhenUsed/>
    <w:qFormat/>
    <w:pPr>
      <w:tabs>
        <w:tab w:val="right" w:leader="dot" w:pos="9344"/>
      </w:tabs>
      <w:spacing w:line="300" w:lineRule="exact"/>
      <w:ind w:left="210"/>
    </w:pPr>
    <w:rPr>
      <w:rFonts w:ascii="宋体"/>
    </w:rPr>
  </w:style>
  <w:style w:type="paragraph" w:styleId="affff7">
    <w:name w:val="Normal (Web)"/>
    <w:basedOn w:val="afffb"/>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8">
    <w:name w:val="Title"/>
    <w:basedOn w:val="afffb"/>
    <w:link w:val="Char5"/>
    <w:qFormat/>
    <w:pPr>
      <w:spacing w:before="240" w:after="60"/>
      <w:jc w:val="center"/>
      <w:outlineLvl w:val="0"/>
    </w:pPr>
    <w:rPr>
      <w:rFonts w:ascii="Arial" w:hAnsi="Arial" w:cs="Arial"/>
      <w:b/>
      <w:bCs/>
      <w:sz w:val="32"/>
      <w:szCs w:val="32"/>
    </w:rPr>
  </w:style>
  <w:style w:type="table" w:styleId="affff9">
    <w:name w:val="Table Grid"/>
    <w:basedOn w:val="afffd"/>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3">
    <w:name w:val="页眉 Char"/>
    <w:link w:val="affff4"/>
    <w:uiPriority w:val="99"/>
    <w:qFormat/>
    <w:rPr>
      <w:rFonts w:ascii="Times New Roman" w:eastAsia="宋体" w:hAnsi="Times New Roman" w:cs="Times New Roman"/>
      <w:sz w:val="18"/>
      <w:szCs w:val="18"/>
    </w:rPr>
  </w:style>
  <w:style w:type="character" w:customStyle="1" w:styleId="Char2">
    <w:name w:val="页脚 Char"/>
    <w:link w:val="affff3"/>
    <w:uiPriority w:val="99"/>
    <w:qFormat/>
    <w:rPr>
      <w:rFonts w:ascii="宋体" w:eastAsia="宋体" w:hAnsi="Times New Roman" w:cs="Times New Roman"/>
      <w:sz w:val="18"/>
      <w:szCs w:val="18"/>
    </w:rPr>
  </w:style>
  <w:style w:type="character" w:customStyle="1" w:styleId="Char1">
    <w:name w:val="批注框文本 Char"/>
    <w:link w:val="affff2"/>
    <w:uiPriority w:val="99"/>
    <w:semiHidden/>
    <w:qFormat/>
    <w:rPr>
      <w:sz w:val="18"/>
      <w:szCs w:val="18"/>
    </w:rPr>
  </w:style>
  <w:style w:type="paragraph" w:styleId="afffff">
    <w:name w:val="Quote"/>
    <w:basedOn w:val="afffb"/>
    <w:next w:val="afffb"/>
    <w:link w:val="Char6"/>
    <w:uiPriority w:val="29"/>
    <w:qFormat/>
    <w:rPr>
      <w:i/>
      <w:iCs/>
      <w:color w:val="000000"/>
    </w:rPr>
  </w:style>
  <w:style w:type="character" w:customStyle="1" w:styleId="Char6">
    <w:name w:val="引用 Char"/>
    <w:link w:val="afffff"/>
    <w:uiPriority w:val="29"/>
    <w:qFormat/>
    <w:rPr>
      <w:i/>
      <w:iCs/>
      <w:color w:val="000000"/>
    </w:rPr>
  </w:style>
  <w:style w:type="character" w:customStyle="1" w:styleId="Char5">
    <w:name w:val="标题 Char"/>
    <w:link w:val="affff8"/>
    <w:qFormat/>
    <w:rPr>
      <w:rFonts w:ascii="Arial" w:eastAsia="宋体" w:hAnsi="Arial" w:cs="Arial"/>
      <w:b/>
      <w:bCs/>
      <w:sz w:val="32"/>
      <w:szCs w:val="32"/>
    </w:rPr>
  </w:style>
  <w:style w:type="paragraph" w:customStyle="1" w:styleId="afffff0">
    <w:name w:val="标准标志"/>
    <w:next w:val="afffb"/>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b"/>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b"/>
    <w:qFormat/>
    <w:pPr>
      <w:spacing w:line="0" w:lineRule="atLeast"/>
    </w:pPr>
    <w:rPr>
      <w:rFonts w:ascii="黑体" w:eastAsia="黑体" w:hAnsi="宋体"/>
    </w:rPr>
  </w:style>
  <w:style w:type="paragraph" w:customStyle="1" w:styleId="afffff5">
    <w:name w:val="标准文件_标准正文"/>
    <w:basedOn w:val="afffb"/>
    <w:next w:val="afffff6"/>
    <w:qFormat/>
    <w:pPr>
      <w:snapToGrid w:val="0"/>
      <w:ind w:firstLineChars="200" w:firstLine="200"/>
    </w:pPr>
    <w:rPr>
      <w:kern w:val="0"/>
    </w:rPr>
  </w:style>
  <w:style w:type="paragraph" w:customStyle="1" w:styleId="afffff6">
    <w:name w:val="标准文件_段"/>
    <w:link w:val="Char7"/>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b"/>
    <w:qFormat/>
    <w:pPr>
      <w:jc w:val="center"/>
    </w:pPr>
    <w:rPr>
      <w:rFonts w:ascii="黑体" w:eastAsia="黑体"/>
      <w:kern w:val="0"/>
      <w:sz w:val="44"/>
    </w:rPr>
  </w:style>
  <w:style w:type="paragraph" w:customStyle="1" w:styleId="afffff9">
    <w:name w:val="标准文件_标准代替"/>
    <w:basedOn w:val="afffb"/>
    <w:next w:val="afffb"/>
    <w:qFormat/>
    <w:pPr>
      <w:spacing w:line="310" w:lineRule="exact"/>
      <w:jc w:val="right"/>
    </w:pPr>
    <w:rPr>
      <w:rFonts w:ascii="宋体" w:hAnsi="宋体"/>
      <w:kern w:val="0"/>
    </w:rPr>
  </w:style>
  <w:style w:type="paragraph" w:customStyle="1" w:styleId="afffffa">
    <w:name w:val="标准文件_标准名称标题"/>
    <w:basedOn w:val="afffb"/>
    <w:next w:val="afffb"/>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b"/>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b"/>
    <w:qFormat/>
    <w:pPr>
      <w:jc w:val="left"/>
    </w:pPr>
  </w:style>
  <w:style w:type="paragraph" w:customStyle="1" w:styleId="afffffd">
    <w:name w:val="标准文件_参考文献标题"/>
    <w:basedOn w:val="afffb"/>
    <w:next w:val="afffb"/>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4">
    <w:name w:val="标准文件_二级条标题"/>
    <w:next w:val="afffff6"/>
    <w:qFormat/>
    <w:pPr>
      <w:widowControl w:val="0"/>
      <w:numPr>
        <w:ilvl w:val="3"/>
        <w:numId w:val="2"/>
      </w:numPr>
      <w:spacing w:beforeLines="50" w:afterLines="50"/>
      <w:ind w:left="1135"/>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b"/>
    <w:next w:val="afffff9"/>
    <w:qFormat/>
    <w:pPr>
      <w:spacing w:line="310" w:lineRule="exact"/>
      <w:jc w:val="right"/>
    </w:pPr>
    <w:rPr>
      <w:rFonts w:ascii="黑体" w:eastAsia="黑体"/>
      <w:kern w:val="0"/>
      <w:sz w:val="28"/>
    </w:rPr>
  </w:style>
  <w:style w:type="paragraph" w:customStyle="1" w:styleId="affffff0">
    <w:name w:val="标准文件_封面标准分类号"/>
    <w:basedOn w:val="afffb"/>
    <w:qFormat/>
    <w:rPr>
      <w:rFonts w:ascii="黑体" w:eastAsia="黑体"/>
      <w:b/>
      <w:kern w:val="0"/>
      <w:sz w:val="28"/>
    </w:rPr>
  </w:style>
  <w:style w:type="paragraph" w:customStyle="1" w:styleId="affffff1">
    <w:name w:val="标准文件_封面标准名称"/>
    <w:basedOn w:val="afffb"/>
    <w:qFormat/>
    <w:pPr>
      <w:spacing w:line="240" w:lineRule="auto"/>
      <w:jc w:val="center"/>
    </w:pPr>
    <w:rPr>
      <w:rFonts w:ascii="黑体" w:eastAsia="黑体"/>
      <w:kern w:val="0"/>
      <w:sz w:val="52"/>
    </w:rPr>
  </w:style>
  <w:style w:type="paragraph" w:customStyle="1" w:styleId="affffff2">
    <w:name w:val="标准文件_封面标准英文名称"/>
    <w:basedOn w:val="afffb"/>
    <w:qFormat/>
    <w:pPr>
      <w:spacing w:line="240" w:lineRule="auto"/>
      <w:jc w:val="center"/>
    </w:pPr>
    <w:rPr>
      <w:rFonts w:ascii="黑体" w:eastAsia="黑体"/>
      <w:b/>
      <w:sz w:val="28"/>
    </w:rPr>
  </w:style>
  <w:style w:type="paragraph" w:customStyle="1" w:styleId="affffff3">
    <w:name w:val="标准文件_封面发布日期"/>
    <w:basedOn w:val="afffb"/>
    <w:qFormat/>
    <w:pPr>
      <w:spacing w:line="310" w:lineRule="exact"/>
    </w:pPr>
    <w:rPr>
      <w:rFonts w:ascii="黑体" w:eastAsia="黑体"/>
      <w:kern w:val="0"/>
      <w:sz w:val="28"/>
    </w:rPr>
  </w:style>
  <w:style w:type="paragraph" w:customStyle="1" w:styleId="affffff4">
    <w:name w:val="标准文件_封面密级"/>
    <w:basedOn w:val="afffb"/>
    <w:qFormat/>
    <w:rPr>
      <w:rFonts w:eastAsia="黑体"/>
      <w:sz w:val="32"/>
    </w:rPr>
  </w:style>
  <w:style w:type="paragraph" w:customStyle="1" w:styleId="affffff5">
    <w:name w:val="标准文件_封面实施日期"/>
    <w:basedOn w:val="afffb"/>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6"/>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5">
    <w:name w:val="标准文件_附录表标题"/>
    <w:next w:val="afffff6"/>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6"/>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b">
    <w:name w:val="标准文件_附录二级条标题"/>
    <w:basedOn w:val="affa"/>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6"/>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d">
    <w:name w:val="标准文件_附录四级条标题"/>
    <w:next w:val="afffff6"/>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
    <w:name w:val="标准文件_附录图标题"/>
    <w:next w:val="afffff6"/>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e">
    <w:name w:val="标准文件_附录五级条标题"/>
    <w:next w:val="afffff6"/>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1"/>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f1"/>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b"/>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b"/>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qFormat/>
    <w:pPr>
      <w:numPr>
        <w:numId w:val="10"/>
      </w:numPr>
      <w:ind w:left="0" w:firstLine="200"/>
    </w:pPr>
  </w:style>
  <w:style w:type="paragraph" w:customStyle="1" w:styleId="afff5">
    <w:name w:val="标准文件_三级条标题"/>
    <w:basedOn w:val="afff4"/>
    <w:next w:val="afffff6"/>
    <w:qFormat/>
    <w:pPr>
      <w:widowControl/>
      <w:numPr>
        <w:ilvl w:val="4"/>
      </w:numPr>
      <w:ind w:left="1702"/>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b"/>
    <w:qFormat/>
    <w:pPr>
      <w:adjustRightInd/>
      <w:spacing w:line="240" w:lineRule="auto"/>
      <w:ind w:firstLineChars="200" w:firstLine="200"/>
    </w:pPr>
    <w:rPr>
      <w:sz w:val="18"/>
      <w:szCs w:val="24"/>
    </w:rPr>
  </w:style>
  <w:style w:type="paragraph" w:customStyle="1" w:styleId="afff">
    <w:name w:val="标准文件_数字编号列项"/>
    <w:qFormat/>
    <w:pPr>
      <w:numPr>
        <w:numId w:val="11"/>
      </w:numPr>
      <w:jc w:val="both"/>
    </w:pPr>
    <w:rPr>
      <w:rFonts w:ascii="宋体" w:hAnsi="宋体"/>
      <w:sz w:val="21"/>
    </w:rPr>
  </w:style>
  <w:style w:type="paragraph" w:customStyle="1" w:styleId="afff6">
    <w:name w:val="标准文件_四级条标题"/>
    <w:next w:val="afffff6"/>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5"/>
    <w:semiHidden/>
    <w:qFormat/>
    <w:rPr>
      <w:rFonts w:ascii="宋体" w:eastAsia="宋体" w:hAnsi="Times New Roman" w:cs="Times New Roman"/>
      <w:sz w:val="18"/>
      <w:szCs w:val="18"/>
    </w:rPr>
  </w:style>
  <w:style w:type="paragraph" w:customStyle="1" w:styleId="affffffd">
    <w:name w:val="标准文件_条文脚注"/>
    <w:basedOn w:val="affff5"/>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7">
    <w:name w:val="标准文件_五级条标题"/>
    <w:next w:val="afffff6"/>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f2">
    <w:name w:val="标准文件_章标题"/>
    <w:next w:val="afffff6"/>
    <w:qFormat/>
    <w:pPr>
      <w:numPr>
        <w:ilvl w:val="1"/>
        <w:numId w:val="2"/>
      </w:numPr>
      <w:spacing w:beforeLines="100" w:afterLines="100"/>
      <w:jc w:val="both"/>
      <w:outlineLvl w:val="0"/>
    </w:pPr>
    <w:rPr>
      <w:rFonts w:ascii="黑体" w:eastAsia="黑体" w:hAnsi="Times New Roman"/>
      <w:sz w:val="21"/>
    </w:rPr>
  </w:style>
  <w:style w:type="paragraph" w:customStyle="1" w:styleId="afff3">
    <w:name w:val="标准文件_一级条标题"/>
    <w:basedOn w:val="afff2"/>
    <w:next w:val="afffff6"/>
    <w:qFormat/>
    <w:pPr>
      <w:numPr>
        <w:ilvl w:val="2"/>
      </w:numPr>
      <w:spacing w:beforeLines="50" w:afterLines="50"/>
      <w:outlineLvl w:val="1"/>
    </w:pPr>
  </w:style>
  <w:style w:type="paragraph" w:customStyle="1" w:styleId="afffffff">
    <w:name w:val="标准文件_一致程度"/>
    <w:basedOn w:val="afffb"/>
    <w:qFormat/>
    <w:pPr>
      <w:spacing w:line="440" w:lineRule="exact"/>
      <w:jc w:val="center"/>
    </w:pPr>
    <w:rPr>
      <w:sz w:val="28"/>
    </w:rPr>
  </w:style>
  <w:style w:type="paragraph" w:customStyle="1" w:styleId="afffffff0">
    <w:name w:val="标准文件_引言标题"/>
    <w:next w:val="afffb"/>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b"/>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qFormat/>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6"/>
    <w:qFormat/>
    <w:pPr>
      <w:numPr>
        <w:numId w:val="16"/>
      </w:numPr>
      <w:tabs>
        <w:tab w:val="left" w:pos="0"/>
      </w:tabs>
      <w:spacing w:beforeLines="50" w:afterLines="50"/>
      <w:jc w:val="center"/>
    </w:pPr>
    <w:rPr>
      <w:rFonts w:ascii="黑体" w:eastAsia="黑体" w:hAnsi="Times New Roman"/>
      <w:sz w:val="21"/>
    </w:rPr>
  </w:style>
  <w:style w:type="paragraph" w:customStyle="1" w:styleId="afffffff2">
    <w:name w:val="标准文件_正文公式"/>
    <w:basedOn w:val="afffb"/>
    <w:next w:val="afffff5"/>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6"/>
    <w:qFormat/>
    <w:pPr>
      <w:numPr>
        <w:numId w:val="17"/>
      </w:numPr>
      <w:spacing w:beforeLines="50" w:afterLines="50"/>
      <w:jc w:val="center"/>
    </w:pPr>
    <w:rPr>
      <w:rFonts w:ascii="黑体" w:eastAsia="黑体" w:hAnsi="Times New Roman"/>
      <w:sz w:val="21"/>
    </w:rPr>
  </w:style>
  <w:style w:type="paragraph" w:customStyle="1" w:styleId="afff9">
    <w:name w:val="标准文件_正文英文表标题"/>
    <w:next w:val="afffff6"/>
    <w:qFormat/>
    <w:pPr>
      <w:numPr>
        <w:numId w:val="18"/>
      </w:numPr>
      <w:jc w:val="center"/>
    </w:pPr>
    <w:rPr>
      <w:rFonts w:ascii="黑体" w:eastAsia="黑体" w:hAnsi="Times New Roman"/>
      <w:sz w:val="21"/>
    </w:rPr>
  </w:style>
  <w:style w:type="paragraph" w:customStyle="1" w:styleId="aff1">
    <w:name w:val="标准文件_正文英文图标题"/>
    <w:next w:val="afffff6"/>
    <w:qFormat/>
    <w:pPr>
      <w:numPr>
        <w:numId w:val="19"/>
      </w:numPr>
      <w:jc w:val="center"/>
    </w:pPr>
    <w:rPr>
      <w:rFonts w:ascii="黑体" w:eastAsia="黑体" w:hAnsi="Times New Roman"/>
      <w:sz w:val="21"/>
    </w:rPr>
  </w:style>
  <w:style w:type="paragraph" w:customStyle="1" w:styleId="afd">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b"/>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b"/>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b"/>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8">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b"/>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a">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b"/>
    <w:next w:val="afffb"/>
    <w:semiHidden/>
    <w:qFormat/>
    <w:pPr>
      <w:adjustRightInd/>
      <w:spacing w:line="240" w:lineRule="auto"/>
      <w:jc w:val="left"/>
    </w:pPr>
    <w:rPr>
      <w:bCs/>
      <w:iCs/>
    </w:rPr>
  </w:style>
  <w:style w:type="paragraph" w:customStyle="1" w:styleId="31">
    <w:name w:val="目录 31"/>
    <w:basedOn w:val="afffb"/>
    <w:next w:val="afffb"/>
    <w:semiHidden/>
    <w:qFormat/>
    <w:pPr>
      <w:spacing w:line="240" w:lineRule="auto"/>
    </w:pPr>
    <w:rPr>
      <w:rFonts w:ascii="宋体" w:hAnsi="宋体"/>
      <w:iCs/>
    </w:rPr>
  </w:style>
  <w:style w:type="paragraph" w:customStyle="1" w:styleId="41">
    <w:name w:val="目录 41"/>
    <w:basedOn w:val="afffb"/>
    <w:next w:val="afffb"/>
    <w:semiHidden/>
    <w:qFormat/>
    <w:pPr>
      <w:adjustRightInd/>
      <w:spacing w:line="240" w:lineRule="auto"/>
      <w:jc w:val="left"/>
    </w:pPr>
  </w:style>
  <w:style w:type="paragraph" w:customStyle="1" w:styleId="51">
    <w:name w:val="目录 51"/>
    <w:basedOn w:val="afffb"/>
    <w:next w:val="afffb"/>
    <w:semiHidden/>
    <w:qFormat/>
    <w:pPr>
      <w:spacing w:line="240" w:lineRule="auto"/>
    </w:pPr>
    <w:rPr>
      <w:rFonts w:ascii="宋体" w:hAnsi="宋体"/>
    </w:rPr>
  </w:style>
  <w:style w:type="paragraph" w:customStyle="1" w:styleId="61">
    <w:name w:val="目录 61"/>
    <w:basedOn w:val="afffb"/>
    <w:next w:val="afffb"/>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f1">
    <w:name w:val="前言标题"/>
    <w:next w:val="afffb"/>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b"/>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b"/>
    <w:qFormat/>
    <w:pPr>
      <w:numPr>
        <w:ilvl w:val="6"/>
        <w:numId w:val="20"/>
      </w:numPr>
      <w:adjustRightInd/>
    </w:pPr>
    <w:rPr>
      <w:szCs w:val="24"/>
    </w:rPr>
  </w:style>
  <w:style w:type="paragraph" w:customStyle="1" w:styleId="a0">
    <w:name w:val="一级无标题条"/>
    <w:basedOn w:val="afffb"/>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3"/>
    <w:qFormat/>
    <w:pPr>
      <w:spacing w:beforeLines="0" w:afterLines="0"/>
      <w:outlineLvl w:val="9"/>
    </w:pPr>
    <w:rPr>
      <w:rFonts w:ascii="宋体" w:eastAsia="宋体"/>
    </w:rPr>
  </w:style>
  <w:style w:type="paragraph" w:customStyle="1" w:styleId="afffffffff0">
    <w:name w:val="标准文件_五级无标题"/>
    <w:basedOn w:val="afff7"/>
    <w:qFormat/>
    <w:pPr>
      <w:spacing w:beforeLines="0" w:afterLines="0"/>
      <w:outlineLvl w:val="9"/>
    </w:pPr>
    <w:rPr>
      <w:rFonts w:ascii="宋体" w:eastAsia="宋体"/>
    </w:rPr>
  </w:style>
  <w:style w:type="paragraph" w:customStyle="1" w:styleId="afffffffff1">
    <w:name w:val="标准文件_三级无标题"/>
    <w:basedOn w:val="afff5"/>
    <w:qFormat/>
    <w:pPr>
      <w:spacing w:beforeLines="0" w:afterLines="0"/>
      <w:outlineLvl w:val="9"/>
    </w:pPr>
    <w:rPr>
      <w:rFonts w:ascii="宋体" w:eastAsia="宋体"/>
    </w:rPr>
  </w:style>
  <w:style w:type="paragraph" w:customStyle="1" w:styleId="afffffffff2">
    <w:name w:val="标准文件_二级无标题"/>
    <w:basedOn w:val="afff4"/>
    <w:qFormat/>
    <w:pPr>
      <w:spacing w:beforeLines="0" w:afterLines="0"/>
      <w:outlineLvl w:val="9"/>
    </w:pPr>
    <w:rPr>
      <w:rFonts w:ascii="宋体" w:eastAsia="宋体"/>
    </w:rPr>
  </w:style>
  <w:style w:type="paragraph" w:customStyle="1" w:styleId="afffffffff3">
    <w:name w:val="标准_四级无标题"/>
    <w:basedOn w:val="afff6"/>
    <w:next w:val="afffff6"/>
    <w:qFormat/>
    <w:rPr>
      <w:rFonts w:eastAsia="宋体"/>
    </w:rPr>
  </w:style>
  <w:style w:type="paragraph" w:customStyle="1" w:styleId="afffffffff4">
    <w:name w:val="标准文件_四级无标题"/>
    <w:basedOn w:val="afff6"/>
    <w:qFormat/>
    <w:pPr>
      <w:spacing w:beforeLines="0" w:afterLines="0"/>
      <w:outlineLvl w:val="9"/>
    </w:pPr>
    <w:rPr>
      <w:rFonts w:ascii="宋体" w:eastAsia="宋体" w:hAnsi="黑体"/>
      <w:szCs w:val="52"/>
    </w:rPr>
  </w:style>
  <w:style w:type="paragraph" w:customStyle="1" w:styleId="aff7">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9"/>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9">
    <w:name w:val="标准文件_三级项"/>
    <w:basedOn w:val="afffb"/>
    <w:qFormat/>
    <w:pPr>
      <w:numPr>
        <w:ilvl w:val="2"/>
        <w:numId w:val="21"/>
      </w:numPr>
      <w:spacing w:line="-300" w:lineRule="auto"/>
    </w:pPr>
    <w:rPr>
      <w:rFonts w:ascii="Times New Roman" w:hAnsi="Times New Roman"/>
    </w:rPr>
  </w:style>
  <w:style w:type="paragraph" w:customStyle="1" w:styleId="afff0">
    <w:name w:val="图表脚注说明"/>
    <w:basedOn w:val="afffb"/>
    <w:next w:val="afffff6"/>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8">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f0">
    <w:name w:val="标准文件_示例×："/>
    <w:basedOn w:val="afffb"/>
    <w:next w:val="afffffffffb"/>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c"/>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c"/>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afterLines="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a"/>
    <w:qFormat/>
    <w:pPr>
      <w:spacing w:beforeLines="0" w:afterLines="0" w:line="276" w:lineRule="auto"/>
      <w:outlineLvl w:val="9"/>
    </w:pPr>
    <w:rPr>
      <w:rFonts w:ascii="宋体" w:eastAsia="宋体"/>
    </w:rPr>
  </w:style>
  <w:style w:type="paragraph" w:customStyle="1" w:styleId="affffffffffa">
    <w:name w:val="标准文件_附录二级无标题"/>
    <w:basedOn w:val="affb"/>
    <w:qFormat/>
    <w:pPr>
      <w:spacing w:beforeLines="0" w:afterLines="0" w:line="276" w:lineRule="auto"/>
      <w:outlineLvl w:val="9"/>
    </w:pPr>
    <w:rPr>
      <w:rFonts w:ascii="宋体" w:eastAsia="宋体"/>
    </w:rPr>
  </w:style>
  <w:style w:type="paragraph" w:customStyle="1" w:styleId="affffffffffb">
    <w:name w:val="标准文件_附录三级无标题"/>
    <w:basedOn w:val="affc"/>
    <w:qFormat/>
    <w:pPr>
      <w:spacing w:beforeLines="0" w:afterLines="0" w:line="276" w:lineRule="auto"/>
      <w:outlineLvl w:val="9"/>
    </w:pPr>
    <w:rPr>
      <w:rFonts w:ascii="宋体" w:eastAsia="宋体"/>
    </w:rPr>
  </w:style>
  <w:style w:type="paragraph" w:customStyle="1" w:styleId="affffffffffc">
    <w:name w:val="标准文件_附录四级无标题"/>
    <w:basedOn w:val="affd"/>
    <w:qFormat/>
    <w:pPr>
      <w:spacing w:beforeLines="0" w:afterLines="0" w:line="276" w:lineRule="auto"/>
      <w:outlineLvl w:val="9"/>
    </w:pPr>
    <w:rPr>
      <w:rFonts w:ascii="宋体" w:eastAsia="宋体"/>
    </w:rPr>
  </w:style>
  <w:style w:type="paragraph" w:customStyle="1" w:styleId="affffffffffd">
    <w:name w:val="标准文件_附录五级无标题"/>
    <w:basedOn w:val="affe"/>
    <w:qFormat/>
    <w:pPr>
      <w:spacing w:beforeLines="0" w:afterLines="0" w:line="276" w:lineRule="auto"/>
      <w:outlineLvl w:val="9"/>
    </w:pPr>
    <w:rPr>
      <w:rFonts w:ascii="宋体" w:eastAsia="宋体"/>
    </w:rPr>
  </w:style>
  <w:style w:type="paragraph" w:customStyle="1" w:styleId="affffffffffe">
    <w:name w:val="标准文件_引言一级无标题"/>
    <w:basedOn w:val="a7"/>
    <w:next w:val="afffff6"/>
    <w:qFormat/>
    <w:pPr>
      <w:spacing w:beforeLines="0" w:afterLines="0" w:line="276" w:lineRule="auto"/>
    </w:pPr>
    <w:rPr>
      <w:rFonts w:ascii="宋体" w:eastAsia="宋体"/>
    </w:rPr>
  </w:style>
  <w:style w:type="paragraph" w:customStyle="1" w:styleId="afffffffffff">
    <w:name w:val="标准文件_引言二级无标题"/>
    <w:basedOn w:val="a8"/>
    <w:next w:val="afffff6"/>
    <w:qFormat/>
    <w:pPr>
      <w:spacing w:beforeLines="0" w:afterLines="0" w:line="276" w:lineRule="auto"/>
    </w:pPr>
    <w:rPr>
      <w:rFonts w:ascii="宋体" w:eastAsia="宋体"/>
    </w:rPr>
  </w:style>
  <w:style w:type="paragraph" w:customStyle="1" w:styleId="afffffffffff0">
    <w:name w:val="标准文件_引言三级无标题"/>
    <w:basedOn w:val="a9"/>
    <w:next w:val="afffff6"/>
    <w:qFormat/>
    <w:pPr>
      <w:spacing w:beforeLines="0" w:afterLines="0" w:line="276" w:lineRule="auto"/>
    </w:pPr>
    <w:rPr>
      <w:rFonts w:ascii="宋体" w:eastAsia="宋体"/>
    </w:rPr>
  </w:style>
  <w:style w:type="paragraph" w:customStyle="1" w:styleId="afffffffffff1">
    <w:name w:val="标准文件_引言四级无标题"/>
    <w:basedOn w:val="aa"/>
    <w:next w:val="afffff6"/>
    <w:qFormat/>
    <w:pPr>
      <w:spacing w:beforeLines="0" w:afterLines="0" w:line="276" w:lineRule="auto"/>
    </w:pPr>
    <w:rPr>
      <w:rFonts w:ascii="宋体" w:eastAsia="宋体"/>
    </w:rPr>
  </w:style>
  <w:style w:type="paragraph" w:customStyle="1" w:styleId="afffffffffff2">
    <w:name w:val="标准文件_引言五级无标题"/>
    <w:basedOn w:val="ab"/>
    <w:next w:val="afffff6"/>
    <w:qFormat/>
    <w:pPr>
      <w:spacing w:beforeLines="0" w:afterLines="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a">
    <w:name w:val="发布"/>
    <w:basedOn w:val="afffc"/>
    <w:qFormat/>
    <w:rPr>
      <w:rFonts w:ascii="黑体" w:eastAsia="黑体"/>
      <w:spacing w:val="85"/>
      <w:w w:val="100"/>
      <w:position w:val="3"/>
      <w:sz w:val="28"/>
      <w:szCs w:val="28"/>
    </w:rPr>
  </w:style>
  <w:style w:type="paragraph" w:customStyle="1" w:styleId="afffffffffffb">
    <w:name w:val="段"/>
    <w:link w:val="Char8"/>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8">
    <w:name w:val="段 Char"/>
    <w:basedOn w:val="afffc"/>
    <w:link w:val="afffffffffffb"/>
    <w:qFormat/>
    <w:rPr>
      <w:rFonts w:ascii="宋体" w:hAnsi="Times New Roman"/>
      <w:sz w:val="21"/>
    </w:rPr>
  </w:style>
  <w:style w:type="paragraph" w:customStyle="1" w:styleId="af3">
    <w:name w:val="一级条标题"/>
    <w:next w:val="afffffffffffb"/>
    <w:qFormat/>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b"/>
    <w:qFormat/>
    <w:pPr>
      <w:numPr>
        <w:numId w:val="32"/>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b"/>
    <w:qFormat/>
    <w:pPr>
      <w:numPr>
        <w:ilvl w:val="2"/>
      </w:numPr>
      <w:spacing w:before="50" w:after="50"/>
      <w:outlineLvl w:val="3"/>
    </w:pPr>
  </w:style>
  <w:style w:type="paragraph" w:customStyle="1" w:styleId="af5">
    <w:name w:val="三级条标题"/>
    <w:basedOn w:val="af4"/>
    <w:next w:val="afffffffffffb"/>
    <w:qFormat/>
    <w:pPr>
      <w:numPr>
        <w:ilvl w:val="3"/>
      </w:numPr>
      <w:outlineLvl w:val="4"/>
    </w:pPr>
  </w:style>
  <w:style w:type="paragraph" w:customStyle="1" w:styleId="af6">
    <w:name w:val="四级条标题"/>
    <w:basedOn w:val="af5"/>
    <w:next w:val="afffffffffffb"/>
    <w:qFormat/>
    <w:pPr>
      <w:numPr>
        <w:ilvl w:val="4"/>
      </w:numPr>
      <w:outlineLvl w:val="5"/>
    </w:pPr>
  </w:style>
  <w:style w:type="paragraph" w:customStyle="1" w:styleId="af7">
    <w:name w:val="五级条标题"/>
    <w:basedOn w:val="af6"/>
    <w:next w:val="afffffffffffb"/>
    <w:qFormat/>
    <w:pPr>
      <w:numPr>
        <w:ilvl w:val="5"/>
      </w:numPr>
      <w:outlineLvl w:val="6"/>
    </w:pPr>
  </w:style>
  <w:style w:type="paragraph" w:customStyle="1" w:styleId="afffffffffffc">
    <w:name w:val="二级无"/>
    <w:basedOn w:val="af4"/>
    <w:qFormat/>
    <w:pPr>
      <w:spacing w:beforeLines="0" w:afterLines="0"/>
    </w:pPr>
    <w:rPr>
      <w:rFonts w:ascii="宋体" w:eastAsia="宋体"/>
    </w:rPr>
  </w:style>
  <w:style w:type="paragraph" w:customStyle="1" w:styleId="afffffffffffd">
    <w:name w:val="注：（正文）"/>
    <w:basedOn w:val="afffb"/>
    <w:next w:val="afffffffffffb"/>
    <w:qFormat/>
    <w:pPr>
      <w:autoSpaceDE w:val="0"/>
      <w:autoSpaceDN w:val="0"/>
      <w:adjustRightInd/>
      <w:spacing w:line="240" w:lineRule="auto"/>
    </w:pPr>
    <w:rPr>
      <w:rFonts w:ascii="宋体" w:hAnsi="Times New Roman"/>
      <w:kern w:val="0"/>
      <w:sz w:val="18"/>
      <w:szCs w:val="18"/>
    </w:rPr>
  </w:style>
  <w:style w:type="paragraph" w:customStyle="1" w:styleId="afffffffffffe">
    <w:name w:val="正文表标题"/>
    <w:next w:val="afffffffffffb"/>
    <w:qFormat/>
    <w:pPr>
      <w:tabs>
        <w:tab w:val="left" w:pos="360"/>
      </w:tabs>
      <w:spacing w:beforeLines="50" w:afterLines="50"/>
      <w:jc w:val="center"/>
    </w:pPr>
    <w:rPr>
      <w:rFonts w:ascii="黑体" w:eastAsia="黑体" w:hAnsi="Times New Roman"/>
      <w:sz w:val="21"/>
    </w:rPr>
  </w:style>
  <w:style w:type="paragraph" w:customStyle="1" w:styleId="affffffffffff">
    <w:name w:val="正文图标题"/>
    <w:next w:val="afffffffffffb"/>
    <w:qFormat/>
    <w:pPr>
      <w:tabs>
        <w:tab w:val="left" w:pos="360"/>
      </w:tabs>
      <w:spacing w:beforeLines="50" w:afterLines="50"/>
      <w:jc w:val="center"/>
    </w:pPr>
    <w:rPr>
      <w:rFonts w:ascii="黑体" w:eastAsia="黑体" w:hAnsi="Times New Roman"/>
      <w:sz w:val="21"/>
    </w:rPr>
  </w:style>
  <w:style w:type="paragraph" w:customStyle="1" w:styleId="affffffffffff0">
    <w:name w:val="终结线"/>
    <w:basedOn w:val="afffb"/>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1">
    <w:name w:val="列项——（一级）"/>
    <w:qFormat/>
    <w:pPr>
      <w:widowControl w:val="0"/>
      <w:ind w:left="833" w:hanging="408"/>
      <w:jc w:val="both"/>
    </w:pPr>
    <w:rPr>
      <w:rFonts w:ascii="宋体" w:hAnsi="Times New Roman"/>
      <w:sz w:val="21"/>
    </w:rPr>
  </w:style>
  <w:style w:type="paragraph" w:customStyle="1" w:styleId="affffffffffff2">
    <w:name w:val="列项●（二级）"/>
    <w:qFormat/>
    <w:pPr>
      <w:tabs>
        <w:tab w:val="left" w:pos="760"/>
        <w:tab w:val="left" w:pos="840"/>
      </w:tabs>
      <w:ind w:left="1264" w:hanging="413"/>
      <w:jc w:val="both"/>
    </w:pPr>
    <w:rPr>
      <w:rFonts w:ascii="宋体" w:hAnsi="Times New Roman"/>
      <w:sz w:val="21"/>
    </w:rPr>
  </w:style>
  <w:style w:type="paragraph" w:customStyle="1" w:styleId="affffffffffff3">
    <w:name w:val="列项◆（三级）"/>
    <w:basedOn w:val="afffb"/>
    <w:qFormat/>
    <w:pPr>
      <w:tabs>
        <w:tab w:val="left" w:pos="1678"/>
      </w:tabs>
      <w:adjustRightInd/>
      <w:spacing w:line="240" w:lineRule="auto"/>
      <w:ind w:left="1678" w:hanging="414"/>
    </w:pPr>
    <w:rPr>
      <w:rFonts w:ascii="宋体" w:hAnsi="Times New Roman"/>
    </w:rPr>
  </w:style>
  <w:style w:type="character" w:customStyle="1" w:styleId="Char">
    <w:name w:val="文档结构图 Char"/>
    <w:basedOn w:val="afffc"/>
    <w:link w:val="affff0"/>
    <w:uiPriority w:val="99"/>
    <w:semiHidden/>
    <w:qFormat/>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iPriority="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semiHidden="0"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Web)"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b">
    <w:name w:val="Normal"/>
    <w:qFormat/>
    <w:pPr>
      <w:widowControl w:val="0"/>
      <w:adjustRightInd w:val="0"/>
      <w:spacing w:line="400" w:lineRule="exact"/>
      <w:jc w:val="both"/>
    </w:pPr>
    <w:rPr>
      <w:kern w:val="2"/>
      <w:sz w:val="21"/>
      <w:szCs w:val="21"/>
    </w:rPr>
  </w:style>
  <w:style w:type="paragraph" w:styleId="1">
    <w:name w:val="heading 1"/>
    <w:basedOn w:val="afffb"/>
    <w:next w:val="afffb"/>
    <w:link w:val="1Char"/>
    <w:qFormat/>
    <w:pPr>
      <w:keepNext/>
      <w:keepLines/>
      <w:spacing w:before="340" w:after="330" w:line="578" w:lineRule="auto"/>
      <w:outlineLvl w:val="0"/>
    </w:pPr>
    <w:rPr>
      <w:b/>
      <w:bCs/>
      <w:kern w:val="44"/>
      <w:sz w:val="44"/>
      <w:szCs w:val="44"/>
    </w:rPr>
  </w:style>
  <w:style w:type="paragraph" w:styleId="22">
    <w:name w:val="heading 2"/>
    <w:basedOn w:val="afffb"/>
    <w:next w:val="afffb"/>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Char"/>
    <w:qFormat/>
    <w:pPr>
      <w:keepNext/>
      <w:keepLines/>
      <w:spacing w:before="260" w:after="260" w:line="416" w:lineRule="auto"/>
      <w:outlineLvl w:val="2"/>
    </w:pPr>
    <w:rPr>
      <w:b/>
      <w:bCs/>
      <w:sz w:val="32"/>
      <w:szCs w:val="32"/>
    </w:rPr>
  </w:style>
  <w:style w:type="paragraph" w:styleId="4">
    <w:name w:val="heading 4"/>
    <w:basedOn w:val="afffb"/>
    <w:next w:val="afffb"/>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Char"/>
    <w:qFormat/>
    <w:pPr>
      <w:keepNext/>
      <w:keepLines/>
      <w:adjustRightInd/>
      <w:spacing w:before="280" w:after="290" w:line="376" w:lineRule="auto"/>
      <w:outlineLvl w:val="4"/>
    </w:pPr>
    <w:rPr>
      <w:b/>
      <w:bCs/>
      <w:sz w:val="28"/>
      <w:szCs w:val="28"/>
    </w:rPr>
  </w:style>
  <w:style w:type="paragraph" w:styleId="6">
    <w:name w:val="heading 6"/>
    <w:basedOn w:val="afffb"/>
    <w:next w:val="afffb"/>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Char"/>
    <w:qFormat/>
    <w:pPr>
      <w:keepNext/>
      <w:keepLines/>
      <w:adjustRightInd/>
      <w:spacing w:before="240" w:after="64" w:line="320" w:lineRule="auto"/>
      <w:outlineLvl w:val="6"/>
    </w:pPr>
    <w:rPr>
      <w:b/>
      <w:bCs/>
      <w:sz w:val="24"/>
      <w:szCs w:val="24"/>
    </w:rPr>
  </w:style>
  <w:style w:type="paragraph" w:styleId="8">
    <w:name w:val="heading 8"/>
    <w:basedOn w:val="afffb"/>
    <w:next w:val="afffb"/>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Char"/>
    <w:qFormat/>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styleId="70">
    <w:name w:val="toc 7"/>
    <w:basedOn w:val="afffb"/>
    <w:next w:val="afffb"/>
    <w:uiPriority w:val="39"/>
    <w:unhideWhenUsed/>
    <w:qFormat/>
    <w:pPr>
      <w:tabs>
        <w:tab w:val="right" w:leader="dot" w:pos="9344"/>
      </w:tabs>
      <w:spacing w:line="300" w:lineRule="exact"/>
      <w:ind w:left="1259"/>
    </w:pPr>
    <w:rPr>
      <w:rFonts w:ascii="宋体"/>
    </w:rPr>
  </w:style>
  <w:style w:type="paragraph" w:styleId="affff">
    <w:name w:val="Normal Indent"/>
    <w:basedOn w:val="afffb"/>
    <w:qFormat/>
    <w:pPr>
      <w:ind w:firstLine="420"/>
    </w:pPr>
  </w:style>
  <w:style w:type="paragraph" w:styleId="affff0">
    <w:name w:val="Document Map"/>
    <w:basedOn w:val="afffb"/>
    <w:link w:val="Char"/>
    <w:uiPriority w:val="99"/>
    <w:semiHidden/>
    <w:unhideWhenUsed/>
    <w:qFormat/>
    <w:rPr>
      <w:rFonts w:ascii="宋体"/>
      <w:sz w:val="18"/>
      <w:szCs w:val="18"/>
    </w:rPr>
  </w:style>
  <w:style w:type="paragraph" w:styleId="affff1">
    <w:name w:val="Body Text"/>
    <w:basedOn w:val="afffb"/>
    <w:link w:val="Char0"/>
    <w:qFormat/>
    <w:pPr>
      <w:spacing w:after="120"/>
    </w:pPr>
  </w:style>
  <w:style w:type="paragraph" w:styleId="50">
    <w:name w:val="toc 5"/>
    <w:basedOn w:val="afffb"/>
    <w:next w:val="afffb"/>
    <w:uiPriority w:val="39"/>
    <w:unhideWhenUsed/>
    <w:qFormat/>
    <w:pPr>
      <w:ind w:left="839"/>
    </w:pPr>
    <w:rPr>
      <w:rFonts w:ascii="宋体"/>
    </w:rPr>
  </w:style>
  <w:style w:type="paragraph" w:styleId="30">
    <w:name w:val="toc 3"/>
    <w:basedOn w:val="afffb"/>
    <w:next w:val="afffb"/>
    <w:uiPriority w:val="39"/>
    <w:unhideWhenUsed/>
    <w:qFormat/>
    <w:pPr>
      <w:spacing w:line="300" w:lineRule="exact"/>
      <w:ind w:left="420"/>
    </w:pPr>
    <w:rPr>
      <w:rFonts w:ascii="宋体"/>
    </w:rPr>
  </w:style>
  <w:style w:type="paragraph" w:styleId="affff2">
    <w:name w:val="Balloon Text"/>
    <w:basedOn w:val="afffb"/>
    <w:link w:val="Char1"/>
    <w:uiPriority w:val="99"/>
    <w:semiHidden/>
    <w:unhideWhenUsed/>
    <w:qFormat/>
    <w:rPr>
      <w:sz w:val="18"/>
      <w:szCs w:val="18"/>
    </w:rPr>
  </w:style>
  <w:style w:type="paragraph" w:styleId="affff3">
    <w:name w:val="footer"/>
    <w:basedOn w:val="afffb"/>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b"/>
    <w:link w:val="Char3"/>
    <w:qFormat/>
    <w:pPr>
      <w:tabs>
        <w:tab w:val="center" w:pos="4153"/>
        <w:tab w:val="right" w:pos="8306"/>
      </w:tabs>
      <w:adjustRightInd/>
      <w:snapToGrid w:val="0"/>
      <w:jc w:val="center"/>
    </w:pPr>
    <w:rPr>
      <w:sz w:val="18"/>
      <w:szCs w:val="18"/>
    </w:rPr>
  </w:style>
  <w:style w:type="paragraph" w:styleId="10">
    <w:name w:val="toc 1"/>
    <w:basedOn w:val="afffb"/>
    <w:next w:val="afffb"/>
    <w:uiPriority w:val="39"/>
    <w:unhideWhenUsed/>
    <w:qFormat/>
    <w:rPr>
      <w:rFonts w:ascii="宋体"/>
    </w:rPr>
  </w:style>
  <w:style w:type="paragraph" w:styleId="40">
    <w:name w:val="toc 4"/>
    <w:basedOn w:val="afffb"/>
    <w:next w:val="afffb"/>
    <w:uiPriority w:val="39"/>
    <w:unhideWhenUsed/>
    <w:qFormat/>
    <w:pPr>
      <w:tabs>
        <w:tab w:val="right" w:leader="dot" w:pos="9344"/>
      </w:tabs>
      <w:spacing w:line="300" w:lineRule="exact"/>
      <w:ind w:left="629"/>
    </w:pPr>
    <w:rPr>
      <w:rFonts w:ascii="宋体"/>
    </w:rPr>
  </w:style>
  <w:style w:type="paragraph" w:styleId="affff5">
    <w:name w:val="footnote text"/>
    <w:basedOn w:val="afffb"/>
    <w:next w:val="afffb"/>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b"/>
    <w:next w:val="afffb"/>
    <w:uiPriority w:val="39"/>
    <w:unhideWhenUsed/>
    <w:qFormat/>
    <w:pPr>
      <w:spacing w:line="300" w:lineRule="exact"/>
      <w:ind w:left="1049"/>
    </w:pPr>
    <w:rPr>
      <w:rFonts w:ascii="宋体"/>
    </w:rPr>
  </w:style>
  <w:style w:type="paragraph" w:styleId="affff6">
    <w:name w:val="table of figures"/>
    <w:basedOn w:val="afffb"/>
    <w:next w:val="afffb"/>
    <w:semiHidden/>
    <w:qFormat/>
    <w:pPr>
      <w:adjustRightInd/>
      <w:spacing w:line="240" w:lineRule="auto"/>
      <w:jc w:val="left"/>
    </w:pPr>
    <w:rPr>
      <w:szCs w:val="24"/>
    </w:rPr>
  </w:style>
  <w:style w:type="paragraph" w:styleId="23">
    <w:name w:val="toc 2"/>
    <w:basedOn w:val="afffb"/>
    <w:next w:val="afffb"/>
    <w:uiPriority w:val="39"/>
    <w:unhideWhenUsed/>
    <w:qFormat/>
    <w:pPr>
      <w:tabs>
        <w:tab w:val="right" w:leader="dot" w:pos="9344"/>
      </w:tabs>
      <w:spacing w:line="300" w:lineRule="exact"/>
      <w:ind w:left="210"/>
    </w:pPr>
    <w:rPr>
      <w:rFonts w:ascii="宋体"/>
    </w:rPr>
  </w:style>
  <w:style w:type="paragraph" w:styleId="affff7">
    <w:name w:val="Normal (Web)"/>
    <w:basedOn w:val="afffb"/>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8">
    <w:name w:val="Title"/>
    <w:basedOn w:val="afffb"/>
    <w:link w:val="Char5"/>
    <w:qFormat/>
    <w:pPr>
      <w:spacing w:before="240" w:after="60"/>
      <w:jc w:val="center"/>
      <w:outlineLvl w:val="0"/>
    </w:pPr>
    <w:rPr>
      <w:rFonts w:ascii="Arial" w:hAnsi="Arial" w:cs="Arial"/>
      <w:b/>
      <w:bCs/>
      <w:sz w:val="32"/>
      <w:szCs w:val="32"/>
    </w:rPr>
  </w:style>
  <w:style w:type="table" w:styleId="affff9">
    <w:name w:val="Table Grid"/>
    <w:basedOn w:val="afffd"/>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3">
    <w:name w:val="页眉 Char"/>
    <w:link w:val="affff4"/>
    <w:uiPriority w:val="99"/>
    <w:qFormat/>
    <w:rPr>
      <w:rFonts w:ascii="Times New Roman" w:eastAsia="宋体" w:hAnsi="Times New Roman" w:cs="Times New Roman"/>
      <w:sz w:val="18"/>
      <w:szCs w:val="18"/>
    </w:rPr>
  </w:style>
  <w:style w:type="character" w:customStyle="1" w:styleId="Char2">
    <w:name w:val="页脚 Char"/>
    <w:link w:val="affff3"/>
    <w:uiPriority w:val="99"/>
    <w:qFormat/>
    <w:rPr>
      <w:rFonts w:ascii="宋体" w:eastAsia="宋体" w:hAnsi="Times New Roman" w:cs="Times New Roman"/>
      <w:sz w:val="18"/>
      <w:szCs w:val="18"/>
    </w:rPr>
  </w:style>
  <w:style w:type="character" w:customStyle="1" w:styleId="Char1">
    <w:name w:val="批注框文本 Char"/>
    <w:link w:val="affff2"/>
    <w:uiPriority w:val="99"/>
    <w:semiHidden/>
    <w:qFormat/>
    <w:rPr>
      <w:sz w:val="18"/>
      <w:szCs w:val="18"/>
    </w:rPr>
  </w:style>
  <w:style w:type="paragraph" w:styleId="afffff">
    <w:name w:val="Quote"/>
    <w:basedOn w:val="afffb"/>
    <w:next w:val="afffb"/>
    <w:link w:val="Char6"/>
    <w:uiPriority w:val="29"/>
    <w:qFormat/>
    <w:rPr>
      <w:i/>
      <w:iCs/>
      <w:color w:val="000000"/>
    </w:rPr>
  </w:style>
  <w:style w:type="character" w:customStyle="1" w:styleId="Char6">
    <w:name w:val="引用 Char"/>
    <w:link w:val="afffff"/>
    <w:uiPriority w:val="29"/>
    <w:qFormat/>
    <w:rPr>
      <w:i/>
      <w:iCs/>
      <w:color w:val="000000"/>
    </w:rPr>
  </w:style>
  <w:style w:type="character" w:customStyle="1" w:styleId="Char5">
    <w:name w:val="标题 Char"/>
    <w:link w:val="affff8"/>
    <w:qFormat/>
    <w:rPr>
      <w:rFonts w:ascii="Arial" w:eastAsia="宋体" w:hAnsi="Arial" w:cs="Arial"/>
      <w:b/>
      <w:bCs/>
      <w:sz w:val="32"/>
      <w:szCs w:val="32"/>
    </w:rPr>
  </w:style>
  <w:style w:type="paragraph" w:customStyle="1" w:styleId="afffff0">
    <w:name w:val="标准标志"/>
    <w:next w:val="afffb"/>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b"/>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b"/>
    <w:qFormat/>
    <w:pPr>
      <w:spacing w:line="0" w:lineRule="atLeast"/>
    </w:pPr>
    <w:rPr>
      <w:rFonts w:ascii="黑体" w:eastAsia="黑体" w:hAnsi="宋体"/>
    </w:rPr>
  </w:style>
  <w:style w:type="paragraph" w:customStyle="1" w:styleId="afffff5">
    <w:name w:val="标准文件_标准正文"/>
    <w:basedOn w:val="afffb"/>
    <w:next w:val="afffff6"/>
    <w:qFormat/>
    <w:pPr>
      <w:snapToGrid w:val="0"/>
      <w:ind w:firstLineChars="200" w:firstLine="200"/>
    </w:pPr>
    <w:rPr>
      <w:kern w:val="0"/>
    </w:rPr>
  </w:style>
  <w:style w:type="paragraph" w:customStyle="1" w:styleId="afffff6">
    <w:name w:val="标准文件_段"/>
    <w:link w:val="Char7"/>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b"/>
    <w:qFormat/>
    <w:pPr>
      <w:jc w:val="center"/>
    </w:pPr>
    <w:rPr>
      <w:rFonts w:ascii="黑体" w:eastAsia="黑体"/>
      <w:kern w:val="0"/>
      <w:sz w:val="44"/>
    </w:rPr>
  </w:style>
  <w:style w:type="paragraph" w:customStyle="1" w:styleId="afffff9">
    <w:name w:val="标准文件_标准代替"/>
    <w:basedOn w:val="afffb"/>
    <w:next w:val="afffb"/>
    <w:qFormat/>
    <w:pPr>
      <w:spacing w:line="310" w:lineRule="exact"/>
      <w:jc w:val="right"/>
    </w:pPr>
    <w:rPr>
      <w:rFonts w:ascii="宋体" w:hAnsi="宋体"/>
      <w:kern w:val="0"/>
    </w:rPr>
  </w:style>
  <w:style w:type="paragraph" w:customStyle="1" w:styleId="afffffa">
    <w:name w:val="标准文件_标准名称标题"/>
    <w:basedOn w:val="afffb"/>
    <w:next w:val="afffb"/>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b"/>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b"/>
    <w:qFormat/>
    <w:pPr>
      <w:jc w:val="left"/>
    </w:pPr>
  </w:style>
  <w:style w:type="paragraph" w:customStyle="1" w:styleId="afffffd">
    <w:name w:val="标准文件_参考文献标题"/>
    <w:basedOn w:val="afffb"/>
    <w:next w:val="afffb"/>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4">
    <w:name w:val="标准文件_二级条标题"/>
    <w:next w:val="afffff6"/>
    <w:qFormat/>
    <w:pPr>
      <w:widowControl w:val="0"/>
      <w:numPr>
        <w:ilvl w:val="3"/>
        <w:numId w:val="2"/>
      </w:numPr>
      <w:spacing w:beforeLines="50" w:afterLines="50"/>
      <w:ind w:left="1135"/>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b"/>
    <w:next w:val="afffff9"/>
    <w:qFormat/>
    <w:pPr>
      <w:spacing w:line="310" w:lineRule="exact"/>
      <w:jc w:val="right"/>
    </w:pPr>
    <w:rPr>
      <w:rFonts w:ascii="黑体" w:eastAsia="黑体"/>
      <w:kern w:val="0"/>
      <w:sz w:val="28"/>
    </w:rPr>
  </w:style>
  <w:style w:type="paragraph" w:customStyle="1" w:styleId="affffff0">
    <w:name w:val="标准文件_封面标准分类号"/>
    <w:basedOn w:val="afffb"/>
    <w:qFormat/>
    <w:rPr>
      <w:rFonts w:ascii="黑体" w:eastAsia="黑体"/>
      <w:b/>
      <w:kern w:val="0"/>
      <w:sz w:val="28"/>
    </w:rPr>
  </w:style>
  <w:style w:type="paragraph" w:customStyle="1" w:styleId="affffff1">
    <w:name w:val="标准文件_封面标准名称"/>
    <w:basedOn w:val="afffb"/>
    <w:qFormat/>
    <w:pPr>
      <w:spacing w:line="240" w:lineRule="auto"/>
      <w:jc w:val="center"/>
    </w:pPr>
    <w:rPr>
      <w:rFonts w:ascii="黑体" w:eastAsia="黑体"/>
      <w:kern w:val="0"/>
      <w:sz w:val="52"/>
    </w:rPr>
  </w:style>
  <w:style w:type="paragraph" w:customStyle="1" w:styleId="affffff2">
    <w:name w:val="标准文件_封面标准英文名称"/>
    <w:basedOn w:val="afffb"/>
    <w:qFormat/>
    <w:pPr>
      <w:spacing w:line="240" w:lineRule="auto"/>
      <w:jc w:val="center"/>
    </w:pPr>
    <w:rPr>
      <w:rFonts w:ascii="黑体" w:eastAsia="黑体"/>
      <w:b/>
      <w:sz w:val="28"/>
    </w:rPr>
  </w:style>
  <w:style w:type="paragraph" w:customStyle="1" w:styleId="affffff3">
    <w:name w:val="标准文件_封面发布日期"/>
    <w:basedOn w:val="afffb"/>
    <w:qFormat/>
    <w:pPr>
      <w:spacing w:line="310" w:lineRule="exact"/>
    </w:pPr>
    <w:rPr>
      <w:rFonts w:ascii="黑体" w:eastAsia="黑体"/>
      <w:kern w:val="0"/>
      <w:sz w:val="28"/>
    </w:rPr>
  </w:style>
  <w:style w:type="paragraph" w:customStyle="1" w:styleId="affffff4">
    <w:name w:val="标准文件_封面密级"/>
    <w:basedOn w:val="afffb"/>
    <w:qFormat/>
    <w:rPr>
      <w:rFonts w:eastAsia="黑体"/>
      <w:sz w:val="32"/>
    </w:rPr>
  </w:style>
  <w:style w:type="paragraph" w:customStyle="1" w:styleId="affffff5">
    <w:name w:val="标准文件_封面实施日期"/>
    <w:basedOn w:val="afffb"/>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6"/>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5">
    <w:name w:val="标准文件_附录表标题"/>
    <w:next w:val="afffff6"/>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6"/>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b">
    <w:name w:val="标准文件_附录二级条标题"/>
    <w:basedOn w:val="affa"/>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6"/>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d">
    <w:name w:val="标准文件_附录四级条标题"/>
    <w:next w:val="afffff6"/>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
    <w:name w:val="标准文件_附录图标题"/>
    <w:next w:val="afffff6"/>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e">
    <w:name w:val="标准文件_附录五级条标题"/>
    <w:next w:val="afffff6"/>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1"/>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f1"/>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b"/>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b"/>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qFormat/>
    <w:pPr>
      <w:numPr>
        <w:numId w:val="10"/>
      </w:numPr>
      <w:ind w:left="0" w:firstLine="200"/>
    </w:pPr>
  </w:style>
  <w:style w:type="paragraph" w:customStyle="1" w:styleId="afff5">
    <w:name w:val="标准文件_三级条标题"/>
    <w:basedOn w:val="afff4"/>
    <w:next w:val="afffff6"/>
    <w:qFormat/>
    <w:pPr>
      <w:widowControl/>
      <w:numPr>
        <w:ilvl w:val="4"/>
      </w:numPr>
      <w:ind w:left="1702"/>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b"/>
    <w:qFormat/>
    <w:pPr>
      <w:adjustRightInd/>
      <w:spacing w:line="240" w:lineRule="auto"/>
      <w:ind w:firstLineChars="200" w:firstLine="200"/>
    </w:pPr>
    <w:rPr>
      <w:sz w:val="18"/>
      <w:szCs w:val="24"/>
    </w:rPr>
  </w:style>
  <w:style w:type="paragraph" w:customStyle="1" w:styleId="afff">
    <w:name w:val="标准文件_数字编号列项"/>
    <w:qFormat/>
    <w:pPr>
      <w:numPr>
        <w:numId w:val="11"/>
      </w:numPr>
      <w:jc w:val="both"/>
    </w:pPr>
    <w:rPr>
      <w:rFonts w:ascii="宋体" w:hAnsi="宋体"/>
      <w:sz w:val="21"/>
    </w:rPr>
  </w:style>
  <w:style w:type="paragraph" w:customStyle="1" w:styleId="afff6">
    <w:name w:val="标准文件_四级条标题"/>
    <w:next w:val="afffff6"/>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5"/>
    <w:semiHidden/>
    <w:qFormat/>
    <w:rPr>
      <w:rFonts w:ascii="宋体" w:eastAsia="宋体" w:hAnsi="Times New Roman" w:cs="Times New Roman"/>
      <w:sz w:val="18"/>
      <w:szCs w:val="18"/>
    </w:rPr>
  </w:style>
  <w:style w:type="paragraph" w:customStyle="1" w:styleId="affffffd">
    <w:name w:val="标准文件_条文脚注"/>
    <w:basedOn w:val="affff5"/>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7">
    <w:name w:val="标准文件_五级条标题"/>
    <w:next w:val="afffff6"/>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f2">
    <w:name w:val="标准文件_章标题"/>
    <w:next w:val="afffff6"/>
    <w:qFormat/>
    <w:pPr>
      <w:numPr>
        <w:ilvl w:val="1"/>
        <w:numId w:val="2"/>
      </w:numPr>
      <w:spacing w:beforeLines="100" w:afterLines="100"/>
      <w:jc w:val="both"/>
      <w:outlineLvl w:val="0"/>
    </w:pPr>
    <w:rPr>
      <w:rFonts w:ascii="黑体" w:eastAsia="黑体" w:hAnsi="Times New Roman"/>
      <w:sz w:val="21"/>
    </w:rPr>
  </w:style>
  <w:style w:type="paragraph" w:customStyle="1" w:styleId="afff3">
    <w:name w:val="标准文件_一级条标题"/>
    <w:basedOn w:val="afff2"/>
    <w:next w:val="afffff6"/>
    <w:qFormat/>
    <w:pPr>
      <w:numPr>
        <w:ilvl w:val="2"/>
      </w:numPr>
      <w:spacing w:beforeLines="50" w:afterLines="50"/>
      <w:outlineLvl w:val="1"/>
    </w:pPr>
  </w:style>
  <w:style w:type="paragraph" w:customStyle="1" w:styleId="afffffff">
    <w:name w:val="标准文件_一致程度"/>
    <w:basedOn w:val="afffb"/>
    <w:qFormat/>
    <w:pPr>
      <w:spacing w:line="440" w:lineRule="exact"/>
      <w:jc w:val="center"/>
    </w:pPr>
    <w:rPr>
      <w:sz w:val="28"/>
    </w:rPr>
  </w:style>
  <w:style w:type="paragraph" w:customStyle="1" w:styleId="afffffff0">
    <w:name w:val="标准文件_引言标题"/>
    <w:next w:val="afffb"/>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b"/>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qFormat/>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6"/>
    <w:qFormat/>
    <w:pPr>
      <w:numPr>
        <w:numId w:val="16"/>
      </w:numPr>
      <w:tabs>
        <w:tab w:val="left" w:pos="0"/>
      </w:tabs>
      <w:spacing w:beforeLines="50" w:afterLines="50"/>
      <w:jc w:val="center"/>
    </w:pPr>
    <w:rPr>
      <w:rFonts w:ascii="黑体" w:eastAsia="黑体" w:hAnsi="Times New Roman"/>
      <w:sz w:val="21"/>
    </w:rPr>
  </w:style>
  <w:style w:type="paragraph" w:customStyle="1" w:styleId="afffffff2">
    <w:name w:val="标准文件_正文公式"/>
    <w:basedOn w:val="afffb"/>
    <w:next w:val="afffff5"/>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6"/>
    <w:qFormat/>
    <w:pPr>
      <w:numPr>
        <w:numId w:val="17"/>
      </w:numPr>
      <w:spacing w:beforeLines="50" w:afterLines="50"/>
      <w:jc w:val="center"/>
    </w:pPr>
    <w:rPr>
      <w:rFonts w:ascii="黑体" w:eastAsia="黑体" w:hAnsi="Times New Roman"/>
      <w:sz w:val="21"/>
    </w:rPr>
  </w:style>
  <w:style w:type="paragraph" w:customStyle="1" w:styleId="afff9">
    <w:name w:val="标准文件_正文英文表标题"/>
    <w:next w:val="afffff6"/>
    <w:qFormat/>
    <w:pPr>
      <w:numPr>
        <w:numId w:val="18"/>
      </w:numPr>
      <w:jc w:val="center"/>
    </w:pPr>
    <w:rPr>
      <w:rFonts w:ascii="黑体" w:eastAsia="黑体" w:hAnsi="Times New Roman"/>
      <w:sz w:val="21"/>
    </w:rPr>
  </w:style>
  <w:style w:type="paragraph" w:customStyle="1" w:styleId="aff1">
    <w:name w:val="标准文件_正文英文图标题"/>
    <w:next w:val="afffff6"/>
    <w:qFormat/>
    <w:pPr>
      <w:numPr>
        <w:numId w:val="19"/>
      </w:numPr>
      <w:jc w:val="center"/>
    </w:pPr>
    <w:rPr>
      <w:rFonts w:ascii="黑体" w:eastAsia="黑体" w:hAnsi="Times New Roman"/>
      <w:sz w:val="21"/>
    </w:rPr>
  </w:style>
  <w:style w:type="paragraph" w:customStyle="1" w:styleId="afd">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b"/>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b"/>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b"/>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8">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b"/>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a">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b"/>
    <w:next w:val="afffb"/>
    <w:semiHidden/>
    <w:qFormat/>
    <w:pPr>
      <w:adjustRightInd/>
      <w:spacing w:line="240" w:lineRule="auto"/>
      <w:jc w:val="left"/>
    </w:pPr>
    <w:rPr>
      <w:bCs/>
      <w:iCs/>
    </w:rPr>
  </w:style>
  <w:style w:type="paragraph" w:customStyle="1" w:styleId="31">
    <w:name w:val="目录 31"/>
    <w:basedOn w:val="afffb"/>
    <w:next w:val="afffb"/>
    <w:semiHidden/>
    <w:qFormat/>
    <w:pPr>
      <w:spacing w:line="240" w:lineRule="auto"/>
    </w:pPr>
    <w:rPr>
      <w:rFonts w:ascii="宋体" w:hAnsi="宋体"/>
      <w:iCs/>
    </w:rPr>
  </w:style>
  <w:style w:type="paragraph" w:customStyle="1" w:styleId="41">
    <w:name w:val="目录 41"/>
    <w:basedOn w:val="afffb"/>
    <w:next w:val="afffb"/>
    <w:semiHidden/>
    <w:qFormat/>
    <w:pPr>
      <w:adjustRightInd/>
      <w:spacing w:line="240" w:lineRule="auto"/>
      <w:jc w:val="left"/>
    </w:pPr>
  </w:style>
  <w:style w:type="paragraph" w:customStyle="1" w:styleId="51">
    <w:name w:val="目录 51"/>
    <w:basedOn w:val="afffb"/>
    <w:next w:val="afffb"/>
    <w:semiHidden/>
    <w:qFormat/>
    <w:pPr>
      <w:spacing w:line="240" w:lineRule="auto"/>
    </w:pPr>
    <w:rPr>
      <w:rFonts w:ascii="宋体" w:hAnsi="宋体"/>
    </w:rPr>
  </w:style>
  <w:style w:type="paragraph" w:customStyle="1" w:styleId="61">
    <w:name w:val="目录 61"/>
    <w:basedOn w:val="afffb"/>
    <w:next w:val="afffb"/>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f1">
    <w:name w:val="前言标题"/>
    <w:next w:val="afffb"/>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b"/>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b"/>
    <w:qFormat/>
    <w:pPr>
      <w:numPr>
        <w:ilvl w:val="6"/>
        <w:numId w:val="20"/>
      </w:numPr>
      <w:adjustRightInd/>
    </w:pPr>
    <w:rPr>
      <w:szCs w:val="24"/>
    </w:rPr>
  </w:style>
  <w:style w:type="paragraph" w:customStyle="1" w:styleId="a0">
    <w:name w:val="一级无标题条"/>
    <w:basedOn w:val="afffb"/>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3"/>
    <w:qFormat/>
    <w:pPr>
      <w:spacing w:beforeLines="0" w:afterLines="0"/>
      <w:outlineLvl w:val="9"/>
    </w:pPr>
    <w:rPr>
      <w:rFonts w:ascii="宋体" w:eastAsia="宋体"/>
    </w:rPr>
  </w:style>
  <w:style w:type="paragraph" w:customStyle="1" w:styleId="afffffffff0">
    <w:name w:val="标准文件_五级无标题"/>
    <w:basedOn w:val="afff7"/>
    <w:qFormat/>
    <w:pPr>
      <w:spacing w:beforeLines="0" w:afterLines="0"/>
      <w:outlineLvl w:val="9"/>
    </w:pPr>
    <w:rPr>
      <w:rFonts w:ascii="宋体" w:eastAsia="宋体"/>
    </w:rPr>
  </w:style>
  <w:style w:type="paragraph" w:customStyle="1" w:styleId="afffffffff1">
    <w:name w:val="标准文件_三级无标题"/>
    <w:basedOn w:val="afff5"/>
    <w:qFormat/>
    <w:pPr>
      <w:spacing w:beforeLines="0" w:afterLines="0"/>
      <w:outlineLvl w:val="9"/>
    </w:pPr>
    <w:rPr>
      <w:rFonts w:ascii="宋体" w:eastAsia="宋体"/>
    </w:rPr>
  </w:style>
  <w:style w:type="paragraph" w:customStyle="1" w:styleId="afffffffff2">
    <w:name w:val="标准文件_二级无标题"/>
    <w:basedOn w:val="afff4"/>
    <w:qFormat/>
    <w:pPr>
      <w:spacing w:beforeLines="0" w:afterLines="0"/>
      <w:outlineLvl w:val="9"/>
    </w:pPr>
    <w:rPr>
      <w:rFonts w:ascii="宋体" w:eastAsia="宋体"/>
    </w:rPr>
  </w:style>
  <w:style w:type="paragraph" w:customStyle="1" w:styleId="afffffffff3">
    <w:name w:val="标准_四级无标题"/>
    <w:basedOn w:val="afff6"/>
    <w:next w:val="afffff6"/>
    <w:qFormat/>
    <w:rPr>
      <w:rFonts w:eastAsia="宋体"/>
    </w:rPr>
  </w:style>
  <w:style w:type="paragraph" w:customStyle="1" w:styleId="afffffffff4">
    <w:name w:val="标准文件_四级无标题"/>
    <w:basedOn w:val="afff6"/>
    <w:qFormat/>
    <w:pPr>
      <w:spacing w:beforeLines="0" w:afterLines="0"/>
      <w:outlineLvl w:val="9"/>
    </w:pPr>
    <w:rPr>
      <w:rFonts w:ascii="宋体" w:eastAsia="宋体" w:hAnsi="黑体"/>
      <w:szCs w:val="52"/>
    </w:rPr>
  </w:style>
  <w:style w:type="paragraph" w:customStyle="1" w:styleId="aff7">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9"/>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9">
    <w:name w:val="标准文件_三级项"/>
    <w:basedOn w:val="afffb"/>
    <w:qFormat/>
    <w:pPr>
      <w:numPr>
        <w:ilvl w:val="2"/>
        <w:numId w:val="21"/>
      </w:numPr>
      <w:spacing w:line="-300" w:lineRule="auto"/>
    </w:pPr>
    <w:rPr>
      <w:rFonts w:ascii="Times New Roman" w:hAnsi="Times New Roman"/>
    </w:rPr>
  </w:style>
  <w:style w:type="paragraph" w:customStyle="1" w:styleId="afff0">
    <w:name w:val="图表脚注说明"/>
    <w:basedOn w:val="afffb"/>
    <w:next w:val="afffff6"/>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8">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f0">
    <w:name w:val="标准文件_示例×："/>
    <w:basedOn w:val="afffb"/>
    <w:next w:val="afffffffffb"/>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c"/>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c"/>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afterLines="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a"/>
    <w:qFormat/>
    <w:pPr>
      <w:spacing w:beforeLines="0" w:afterLines="0" w:line="276" w:lineRule="auto"/>
      <w:outlineLvl w:val="9"/>
    </w:pPr>
    <w:rPr>
      <w:rFonts w:ascii="宋体" w:eastAsia="宋体"/>
    </w:rPr>
  </w:style>
  <w:style w:type="paragraph" w:customStyle="1" w:styleId="affffffffffa">
    <w:name w:val="标准文件_附录二级无标题"/>
    <w:basedOn w:val="affb"/>
    <w:qFormat/>
    <w:pPr>
      <w:spacing w:beforeLines="0" w:afterLines="0" w:line="276" w:lineRule="auto"/>
      <w:outlineLvl w:val="9"/>
    </w:pPr>
    <w:rPr>
      <w:rFonts w:ascii="宋体" w:eastAsia="宋体"/>
    </w:rPr>
  </w:style>
  <w:style w:type="paragraph" w:customStyle="1" w:styleId="affffffffffb">
    <w:name w:val="标准文件_附录三级无标题"/>
    <w:basedOn w:val="affc"/>
    <w:qFormat/>
    <w:pPr>
      <w:spacing w:beforeLines="0" w:afterLines="0" w:line="276" w:lineRule="auto"/>
      <w:outlineLvl w:val="9"/>
    </w:pPr>
    <w:rPr>
      <w:rFonts w:ascii="宋体" w:eastAsia="宋体"/>
    </w:rPr>
  </w:style>
  <w:style w:type="paragraph" w:customStyle="1" w:styleId="affffffffffc">
    <w:name w:val="标准文件_附录四级无标题"/>
    <w:basedOn w:val="affd"/>
    <w:qFormat/>
    <w:pPr>
      <w:spacing w:beforeLines="0" w:afterLines="0" w:line="276" w:lineRule="auto"/>
      <w:outlineLvl w:val="9"/>
    </w:pPr>
    <w:rPr>
      <w:rFonts w:ascii="宋体" w:eastAsia="宋体"/>
    </w:rPr>
  </w:style>
  <w:style w:type="paragraph" w:customStyle="1" w:styleId="affffffffffd">
    <w:name w:val="标准文件_附录五级无标题"/>
    <w:basedOn w:val="affe"/>
    <w:qFormat/>
    <w:pPr>
      <w:spacing w:beforeLines="0" w:afterLines="0" w:line="276" w:lineRule="auto"/>
      <w:outlineLvl w:val="9"/>
    </w:pPr>
    <w:rPr>
      <w:rFonts w:ascii="宋体" w:eastAsia="宋体"/>
    </w:rPr>
  </w:style>
  <w:style w:type="paragraph" w:customStyle="1" w:styleId="affffffffffe">
    <w:name w:val="标准文件_引言一级无标题"/>
    <w:basedOn w:val="a7"/>
    <w:next w:val="afffff6"/>
    <w:qFormat/>
    <w:pPr>
      <w:spacing w:beforeLines="0" w:afterLines="0" w:line="276" w:lineRule="auto"/>
    </w:pPr>
    <w:rPr>
      <w:rFonts w:ascii="宋体" w:eastAsia="宋体"/>
    </w:rPr>
  </w:style>
  <w:style w:type="paragraph" w:customStyle="1" w:styleId="afffffffffff">
    <w:name w:val="标准文件_引言二级无标题"/>
    <w:basedOn w:val="a8"/>
    <w:next w:val="afffff6"/>
    <w:qFormat/>
    <w:pPr>
      <w:spacing w:beforeLines="0" w:afterLines="0" w:line="276" w:lineRule="auto"/>
    </w:pPr>
    <w:rPr>
      <w:rFonts w:ascii="宋体" w:eastAsia="宋体"/>
    </w:rPr>
  </w:style>
  <w:style w:type="paragraph" w:customStyle="1" w:styleId="afffffffffff0">
    <w:name w:val="标准文件_引言三级无标题"/>
    <w:basedOn w:val="a9"/>
    <w:next w:val="afffff6"/>
    <w:qFormat/>
    <w:pPr>
      <w:spacing w:beforeLines="0" w:afterLines="0" w:line="276" w:lineRule="auto"/>
    </w:pPr>
    <w:rPr>
      <w:rFonts w:ascii="宋体" w:eastAsia="宋体"/>
    </w:rPr>
  </w:style>
  <w:style w:type="paragraph" w:customStyle="1" w:styleId="afffffffffff1">
    <w:name w:val="标准文件_引言四级无标题"/>
    <w:basedOn w:val="aa"/>
    <w:next w:val="afffff6"/>
    <w:qFormat/>
    <w:pPr>
      <w:spacing w:beforeLines="0" w:afterLines="0" w:line="276" w:lineRule="auto"/>
    </w:pPr>
    <w:rPr>
      <w:rFonts w:ascii="宋体" w:eastAsia="宋体"/>
    </w:rPr>
  </w:style>
  <w:style w:type="paragraph" w:customStyle="1" w:styleId="afffffffffff2">
    <w:name w:val="标准文件_引言五级无标题"/>
    <w:basedOn w:val="ab"/>
    <w:next w:val="afffff6"/>
    <w:qFormat/>
    <w:pPr>
      <w:spacing w:beforeLines="0" w:afterLines="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a">
    <w:name w:val="发布"/>
    <w:basedOn w:val="afffc"/>
    <w:qFormat/>
    <w:rPr>
      <w:rFonts w:ascii="黑体" w:eastAsia="黑体"/>
      <w:spacing w:val="85"/>
      <w:w w:val="100"/>
      <w:position w:val="3"/>
      <w:sz w:val="28"/>
      <w:szCs w:val="28"/>
    </w:rPr>
  </w:style>
  <w:style w:type="paragraph" w:customStyle="1" w:styleId="afffffffffffb">
    <w:name w:val="段"/>
    <w:link w:val="Char8"/>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8">
    <w:name w:val="段 Char"/>
    <w:basedOn w:val="afffc"/>
    <w:link w:val="afffffffffffb"/>
    <w:qFormat/>
    <w:rPr>
      <w:rFonts w:ascii="宋体" w:hAnsi="Times New Roman"/>
      <w:sz w:val="21"/>
    </w:rPr>
  </w:style>
  <w:style w:type="paragraph" w:customStyle="1" w:styleId="af3">
    <w:name w:val="一级条标题"/>
    <w:next w:val="afffffffffffb"/>
    <w:qFormat/>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b"/>
    <w:qFormat/>
    <w:pPr>
      <w:numPr>
        <w:numId w:val="32"/>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b"/>
    <w:qFormat/>
    <w:pPr>
      <w:numPr>
        <w:ilvl w:val="2"/>
      </w:numPr>
      <w:spacing w:before="50" w:after="50"/>
      <w:outlineLvl w:val="3"/>
    </w:pPr>
  </w:style>
  <w:style w:type="paragraph" w:customStyle="1" w:styleId="af5">
    <w:name w:val="三级条标题"/>
    <w:basedOn w:val="af4"/>
    <w:next w:val="afffffffffffb"/>
    <w:qFormat/>
    <w:pPr>
      <w:numPr>
        <w:ilvl w:val="3"/>
      </w:numPr>
      <w:outlineLvl w:val="4"/>
    </w:pPr>
  </w:style>
  <w:style w:type="paragraph" w:customStyle="1" w:styleId="af6">
    <w:name w:val="四级条标题"/>
    <w:basedOn w:val="af5"/>
    <w:next w:val="afffffffffffb"/>
    <w:qFormat/>
    <w:pPr>
      <w:numPr>
        <w:ilvl w:val="4"/>
      </w:numPr>
      <w:outlineLvl w:val="5"/>
    </w:pPr>
  </w:style>
  <w:style w:type="paragraph" w:customStyle="1" w:styleId="af7">
    <w:name w:val="五级条标题"/>
    <w:basedOn w:val="af6"/>
    <w:next w:val="afffffffffffb"/>
    <w:qFormat/>
    <w:pPr>
      <w:numPr>
        <w:ilvl w:val="5"/>
      </w:numPr>
      <w:outlineLvl w:val="6"/>
    </w:pPr>
  </w:style>
  <w:style w:type="paragraph" w:customStyle="1" w:styleId="afffffffffffc">
    <w:name w:val="二级无"/>
    <w:basedOn w:val="af4"/>
    <w:qFormat/>
    <w:pPr>
      <w:spacing w:beforeLines="0" w:afterLines="0"/>
    </w:pPr>
    <w:rPr>
      <w:rFonts w:ascii="宋体" w:eastAsia="宋体"/>
    </w:rPr>
  </w:style>
  <w:style w:type="paragraph" w:customStyle="1" w:styleId="afffffffffffd">
    <w:name w:val="注：（正文）"/>
    <w:basedOn w:val="afffb"/>
    <w:next w:val="afffffffffffb"/>
    <w:qFormat/>
    <w:pPr>
      <w:autoSpaceDE w:val="0"/>
      <w:autoSpaceDN w:val="0"/>
      <w:adjustRightInd/>
      <w:spacing w:line="240" w:lineRule="auto"/>
    </w:pPr>
    <w:rPr>
      <w:rFonts w:ascii="宋体" w:hAnsi="Times New Roman"/>
      <w:kern w:val="0"/>
      <w:sz w:val="18"/>
      <w:szCs w:val="18"/>
    </w:rPr>
  </w:style>
  <w:style w:type="paragraph" w:customStyle="1" w:styleId="afffffffffffe">
    <w:name w:val="正文表标题"/>
    <w:next w:val="afffffffffffb"/>
    <w:qFormat/>
    <w:pPr>
      <w:tabs>
        <w:tab w:val="left" w:pos="360"/>
      </w:tabs>
      <w:spacing w:beforeLines="50" w:afterLines="50"/>
      <w:jc w:val="center"/>
    </w:pPr>
    <w:rPr>
      <w:rFonts w:ascii="黑体" w:eastAsia="黑体" w:hAnsi="Times New Roman"/>
      <w:sz w:val="21"/>
    </w:rPr>
  </w:style>
  <w:style w:type="paragraph" w:customStyle="1" w:styleId="affffffffffff">
    <w:name w:val="正文图标题"/>
    <w:next w:val="afffffffffffb"/>
    <w:qFormat/>
    <w:pPr>
      <w:tabs>
        <w:tab w:val="left" w:pos="360"/>
      </w:tabs>
      <w:spacing w:beforeLines="50" w:afterLines="50"/>
      <w:jc w:val="center"/>
    </w:pPr>
    <w:rPr>
      <w:rFonts w:ascii="黑体" w:eastAsia="黑体" w:hAnsi="Times New Roman"/>
      <w:sz w:val="21"/>
    </w:rPr>
  </w:style>
  <w:style w:type="paragraph" w:customStyle="1" w:styleId="affffffffffff0">
    <w:name w:val="终结线"/>
    <w:basedOn w:val="afffb"/>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1">
    <w:name w:val="列项——（一级）"/>
    <w:qFormat/>
    <w:pPr>
      <w:widowControl w:val="0"/>
      <w:ind w:left="833" w:hanging="408"/>
      <w:jc w:val="both"/>
    </w:pPr>
    <w:rPr>
      <w:rFonts w:ascii="宋体" w:hAnsi="Times New Roman"/>
      <w:sz w:val="21"/>
    </w:rPr>
  </w:style>
  <w:style w:type="paragraph" w:customStyle="1" w:styleId="affffffffffff2">
    <w:name w:val="列项●（二级）"/>
    <w:qFormat/>
    <w:pPr>
      <w:tabs>
        <w:tab w:val="left" w:pos="760"/>
        <w:tab w:val="left" w:pos="840"/>
      </w:tabs>
      <w:ind w:left="1264" w:hanging="413"/>
      <w:jc w:val="both"/>
    </w:pPr>
    <w:rPr>
      <w:rFonts w:ascii="宋体" w:hAnsi="Times New Roman"/>
      <w:sz w:val="21"/>
    </w:rPr>
  </w:style>
  <w:style w:type="paragraph" w:customStyle="1" w:styleId="affffffffffff3">
    <w:name w:val="列项◆（三级）"/>
    <w:basedOn w:val="afffb"/>
    <w:qFormat/>
    <w:pPr>
      <w:tabs>
        <w:tab w:val="left" w:pos="1678"/>
      </w:tabs>
      <w:adjustRightInd/>
      <w:spacing w:line="240" w:lineRule="auto"/>
      <w:ind w:left="1678" w:hanging="414"/>
    </w:pPr>
    <w:rPr>
      <w:rFonts w:ascii="宋体" w:hAnsi="Times New Roman"/>
    </w:rPr>
  </w:style>
  <w:style w:type="character" w:customStyle="1" w:styleId="Char">
    <w:name w:val="文档结构图 Char"/>
    <w:basedOn w:val="afffc"/>
    <w:link w:val="affff0"/>
    <w:uiPriority w:val="99"/>
    <w:semiHidden/>
    <w:qFormat/>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image" Target="media/image3.jpeg"/><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237E082F646441E9FC4EB5D556C0E9F"/>
        <w:category>
          <w:name w:val="常规"/>
          <w:gallery w:val="placeholder"/>
        </w:category>
        <w:types>
          <w:type w:val="bbPlcHdr"/>
        </w:types>
        <w:behaviors>
          <w:behavior w:val="content"/>
        </w:behaviors>
        <w:guid w:val="{D62C0498-6877-4979-9470-01A714134CCF}"/>
      </w:docPartPr>
      <w:docPartBody>
        <w:p w:rsidR="0025776E" w:rsidRDefault="0025776E">
          <w:pPr>
            <w:pStyle w:val="6237E082F646441E9FC4EB5D556C0E9F"/>
          </w:pPr>
          <w:r>
            <w:rPr>
              <w:rStyle w:val="a3"/>
              <w:rFonts w:hint="eastAsia"/>
            </w:rPr>
            <w:t>单击或点击此处输入文字。</w:t>
          </w:r>
        </w:p>
      </w:docPartBody>
    </w:docPart>
    <w:docPart>
      <w:docPartPr>
        <w:name w:val="61D1A385FF1E4379A86726261A86E75C"/>
        <w:category>
          <w:name w:val="常规"/>
          <w:gallery w:val="placeholder"/>
        </w:category>
        <w:types>
          <w:type w:val="bbPlcHdr"/>
        </w:types>
        <w:behaviors>
          <w:behavior w:val="content"/>
        </w:behaviors>
        <w:guid w:val="{2D0992CC-55AD-488C-9AAF-869FE1A4D45F}"/>
      </w:docPartPr>
      <w:docPartBody>
        <w:p w:rsidR="0025776E" w:rsidRDefault="0025776E">
          <w:pPr>
            <w:pStyle w:val="61D1A385FF1E4379A86726261A86E75C"/>
          </w:pPr>
          <w:r>
            <w:rPr>
              <w:rStyle w:val="a3"/>
              <w:rFonts w:hint="eastAsia"/>
            </w:rPr>
            <w:t>选择一项。</w:t>
          </w:r>
        </w:p>
      </w:docPartBody>
    </w:docPart>
    <w:docPart>
      <w:docPartPr>
        <w:name w:val="4067AAD4720B4E9194A780F83E175049"/>
        <w:category>
          <w:name w:val="常规"/>
          <w:gallery w:val="placeholder"/>
        </w:category>
        <w:types>
          <w:type w:val="bbPlcHdr"/>
        </w:types>
        <w:behaviors>
          <w:behavior w:val="content"/>
        </w:behaviors>
        <w:guid w:val="{1113A286-D637-424F-AB83-1B673D103D3A}"/>
      </w:docPartPr>
      <w:docPartBody>
        <w:p w:rsidR="0025776E" w:rsidRDefault="0025776E">
          <w:pPr>
            <w:pStyle w:val="4067AAD4720B4E9194A780F83E17504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roman"/>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D06"/>
    <w:rsid w:val="0005262A"/>
    <w:rsid w:val="00064BB8"/>
    <w:rsid w:val="00116D1A"/>
    <w:rsid w:val="001431EC"/>
    <w:rsid w:val="00164FF9"/>
    <w:rsid w:val="00166E93"/>
    <w:rsid w:val="001B346B"/>
    <w:rsid w:val="001D0D90"/>
    <w:rsid w:val="002019FB"/>
    <w:rsid w:val="002442B0"/>
    <w:rsid w:val="0025776E"/>
    <w:rsid w:val="00297E37"/>
    <w:rsid w:val="002A6A9A"/>
    <w:rsid w:val="002F24DE"/>
    <w:rsid w:val="00323BE7"/>
    <w:rsid w:val="00350D01"/>
    <w:rsid w:val="00363016"/>
    <w:rsid w:val="00376423"/>
    <w:rsid w:val="00396EA4"/>
    <w:rsid w:val="003B019E"/>
    <w:rsid w:val="0045004D"/>
    <w:rsid w:val="004845E6"/>
    <w:rsid w:val="00490147"/>
    <w:rsid w:val="00495B16"/>
    <w:rsid w:val="004B7165"/>
    <w:rsid w:val="0054517D"/>
    <w:rsid w:val="005D4948"/>
    <w:rsid w:val="00622924"/>
    <w:rsid w:val="00646891"/>
    <w:rsid w:val="006661BE"/>
    <w:rsid w:val="006B7D4F"/>
    <w:rsid w:val="007019F1"/>
    <w:rsid w:val="00757BF8"/>
    <w:rsid w:val="00772113"/>
    <w:rsid w:val="0079761A"/>
    <w:rsid w:val="007C338E"/>
    <w:rsid w:val="007C624B"/>
    <w:rsid w:val="007E1F05"/>
    <w:rsid w:val="0082426A"/>
    <w:rsid w:val="00850D79"/>
    <w:rsid w:val="008E7220"/>
    <w:rsid w:val="00911D16"/>
    <w:rsid w:val="00915E45"/>
    <w:rsid w:val="00965630"/>
    <w:rsid w:val="009A366B"/>
    <w:rsid w:val="009D177C"/>
    <w:rsid w:val="00A15634"/>
    <w:rsid w:val="00A240B7"/>
    <w:rsid w:val="00A30BFF"/>
    <w:rsid w:val="00A812FF"/>
    <w:rsid w:val="00A90694"/>
    <w:rsid w:val="00AF319E"/>
    <w:rsid w:val="00B3127C"/>
    <w:rsid w:val="00B36EAF"/>
    <w:rsid w:val="00BF33C6"/>
    <w:rsid w:val="00BF4690"/>
    <w:rsid w:val="00C27644"/>
    <w:rsid w:val="00C3521F"/>
    <w:rsid w:val="00C5149D"/>
    <w:rsid w:val="00C74A09"/>
    <w:rsid w:val="00C95881"/>
    <w:rsid w:val="00D11C44"/>
    <w:rsid w:val="00D234E8"/>
    <w:rsid w:val="00D33683"/>
    <w:rsid w:val="00D54F24"/>
    <w:rsid w:val="00D6646B"/>
    <w:rsid w:val="00D73756"/>
    <w:rsid w:val="00DD6C03"/>
    <w:rsid w:val="00DF63BA"/>
    <w:rsid w:val="00E077DC"/>
    <w:rsid w:val="00E3211D"/>
    <w:rsid w:val="00E6562D"/>
    <w:rsid w:val="00E738E9"/>
    <w:rsid w:val="00E94F98"/>
    <w:rsid w:val="00EC0E36"/>
    <w:rsid w:val="00EF42A8"/>
    <w:rsid w:val="00F10422"/>
    <w:rsid w:val="00F10C26"/>
    <w:rsid w:val="00F342CF"/>
    <w:rsid w:val="00F41AD0"/>
    <w:rsid w:val="00FB7ABC"/>
    <w:rsid w:val="00FE5D06"/>
    <w:rsid w:val="00FF48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237E082F646441E9FC4EB5D556C0E9F">
    <w:name w:val="6237E082F646441E9FC4EB5D556C0E9F"/>
    <w:qFormat/>
    <w:pPr>
      <w:widowControl w:val="0"/>
      <w:jc w:val="both"/>
    </w:pPr>
    <w:rPr>
      <w:kern w:val="2"/>
      <w:sz w:val="21"/>
      <w:szCs w:val="22"/>
    </w:rPr>
  </w:style>
  <w:style w:type="paragraph" w:customStyle="1" w:styleId="61D1A385FF1E4379A86726261A86E75C">
    <w:name w:val="61D1A385FF1E4379A86726261A86E75C"/>
    <w:qFormat/>
    <w:pPr>
      <w:widowControl w:val="0"/>
      <w:jc w:val="both"/>
    </w:pPr>
    <w:rPr>
      <w:kern w:val="2"/>
      <w:sz w:val="21"/>
      <w:szCs w:val="22"/>
    </w:rPr>
  </w:style>
  <w:style w:type="paragraph" w:customStyle="1" w:styleId="4067AAD4720B4E9194A780F83E175049">
    <w:name w:val="4067AAD4720B4E9194A780F83E175049"/>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237E082F646441E9FC4EB5D556C0E9F">
    <w:name w:val="6237E082F646441E9FC4EB5D556C0E9F"/>
    <w:qFormat/>
    <w:pPr>
      <w:widowControl w:val="0"/>
      <w:jc w:val="both"/>
    </w:pPr>
    <w:rPr>
      <w:kern w:val="2"/>
      <w:sz w:val="21"/>
      <w:szCs w:val="22"/>
    </w:rPr>
  </w:style>
  <w:style w:type="paragraph" w:customStyle="1" w:styleId="61D1A385FF1E4379A86726261A86E75C">
    <w:name w:val="61D1A385FF1E4379A86726261A86E75C"/>
    <w:qFormat/>
    <w:pPr>
      <w:widowControl w:val="0"/>
      <w:jc w:val="both"/>
    </w:pPr>
    <w:rPr>
      <w:kern w:val="2"/>
      <w:sz w:val="21"/>
      <w:szCs w:val="22"/>
    </w:rPr>
  </w:style>
  <w:style w:type="paragraph" w:customStyle="1" w:styleId="4067AAD4720B4E9194A780F83E175049">
    <w:name w:val="4067AAD4720B4E9194A780F83E17504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E36011-42B1-4B08-8103-BDB6E9EE0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1549</TotalTime>
  <Pages>10</Pages>
  <Words>851</Words>
  <Characters>4853</Characters>
  <Application>Microsoft Office Word</Application>
  <DocSecurity>0</DocSecurity>
  <Lines>40</Lines>
  <Paragraphs>11</Paragraphs>
  <ScaleCrop>false</ScaleCrop>
  <Company>PCMI</Company>
  <LinksUpToDate>false</LinksUpToDate>
  <CharactersWithSpaces>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sxl</dc:creator>
  <dc:description>&lt;config cover="true" show_menu="true" version="1.0.0" doctype="SDKXY"&gt;_x000d_
&lt;/config&gt;</dc:description>
  <cp:lastModifiedBy>微软用户</cp:lastModifiedBy>
  <cp:revision>110</cp:revision>
  <cp:lastPrinted>2025-11-10T08:13:00Z</cp:lastPrinted>
  <dcterms:created xsi:type="dcterms:W3CDTF">2022-03-10T08:50:00Z</dcterms:created>
  <dcterms:modified xsi:type="dcterms:W3CDTF">2025-11-10T08:13:00Z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2052-12.1.0.22529</vt:lpwstr>
  </property>
  <property fmtid="{D5CDD505-2E9C-101B-9397-08002B2CF9AE}" pid="15" name="ICV">
    <vt:lpwstr>9999B08E44E74DB09BB3E17FB4F7FE9C</vt:lpwstr>
  </property>
  <property fmtid="{D5CDD505-2E9C-101B-9397-08002B2CF9AE}" pid="16" name="DoublePage">
    <vt:lpwstr>true</vt:lpwstr>
  </property>
  <property fmtid="{D5CDD505-2E9C-101B-9397-08002B2CF9AE}" pid="17" name="KSOTemplateDocerSaveRecord">
    <vt:lpwstr>eyJoZGlkIjoiOGFkZjVhNDJiMGExNWUxMjVmMmMwZDU4OWJmZWEzNzAiLCJ1c2VySWQiOiIyNDQ0MTQwMzQifQ==</vt:lpwstr>
  </property>
</Properties>
</file>